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Муниципальное бюджетное общеобразовательное учреждение</w:t>
      </w:r>
    </w:p>
    <w:p w14:paraId="02000000">
      <w:pPr>
        <w:spacing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«Кирюшкинская средняя общеобразовательная школа»</w:t>
      </w:r>
    </w:p>
    <w:p w14:paraId="03000000">
      <w:pPr>
        <w:spacing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461612, с. Кирюшкино, ул.Школьная, 1</w:t>
      </w:r>
    </w:p>
    <w:p w14:paraId="04000000">
      <w:pPr>
        <w:spacing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телефон: 8 (35352) 55-6-27</w:t>
      </w:r>
    </w:p>
    <w:p w14:paraId="05000000">
      <w:pPr>
        <w:spacing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e-mail: </w:t>
      </w:r>
      <w:r>
        <w:rPr>
          <w:rStyle w:val="Style_1_ch"/>
          <w:color w:themeColor="hyperlink" w:val="0000FF"/>
          <w:sz w:val="24"/>
        </w:rPr>
        <w:fldChar w:fldCharType="begin"/>
      </w:r>
      <w:r>
        <w:rPr>
          <w:rStyle w:val="Style_1_ch"/>
          <w:color w:themeColor="hyperlink" w:val="0000FF"/>
          <w:sz w:val="24"/>
        </w:rPr>
        <w:instrText>HYPERLINK "mailto:margarita-galkina@yandex.ru"</w:instrText>
      </w:r>
      <w:r>
        <w:rPr>
          <w:rStyle w:val="Style_1_ch"/>
          <w:color w:themeColor="hyperlink" w:val="0000FF"/>
          <w:sz w:val="24"/>
        </w:rPr>
        <w:fldChar w:fldCharType="separate"/>
      </w:r>
      <w:r>
        <w:rPr>
          <w:rStyle w:val="Style_1_ch"/>
          <w:color w:themeColor="hyperlink" w:val="0000FF"/>
          <w:sz w:val="24"/>
        </w:rPr>
        <w:t>margarita-galkina@yandex.ru</w:t>
      </w:r>
      <w:r>
        <w:rPr>
          <w:rStyle w:val="Style_1_ch"/>
          <w:color w:themeColor="hyperlink" w:val="0000FF"/>
          <w:sz w:val="24"/>
        </w:rPr>
        <w:fldChar w:fldCharType="end"/>
      </w:r>
    </w:p>
    <w:p w14:paraId="06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4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Анализ методической работы за </w:t>
      </w:r>
      <w:r>
        <w:rPr>
          <w:rFonts w:ascii="Times New Roman" w:hAnsi="Times New Roman"/>
          <w:b w:val="1"/>
          <w:color w:val="000000"/>
          <w:sz w:val="24"/>
        </w:rPr>
        <w:t xml:space="preserve"> 2021</w:t>
      </w:r>
      <w:r>
        <w:rPr>
          <w:rFonts w:ascii="Times New Roman" w:hAnsi="Times New Roman"/>
          <w:b w:val="1"/>
          <w:color w:val="000000"/>
          <w:sz w:val="24"/>
        </w:rPr>
        <w:t>-20</w:t>
      </w:r>
      <w:r>
        <w:rPr>
          <w:rFonts w:ascii="Times New Roman" w:hAnsi="Times New Roman"/>
          <w:b w:val="1"/>
          <w:color w:val="000000"/>
          <w:sz w:val="24"/>
        </w:rPr>
        <w:t>22 учебный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год</w:t>
      </w:r>
      <w:r>
        <w:rPr>
          <w:rFonts w:ascii="Times New Roman" w:hAnsi="Times New Roman"/>
          <w:b w:val="1"/>
          <w:color w:val="000000"/>
          <w:sz w:val="24"/>
        </w:rPr>
        <w:t>.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0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 </w:t>
      </w:r>
      <w:r>
        <w:rPr>
          <w:rFonts w:ascii="Times New Roman" w:hAnsi="Times New Roman"/>
          <w:b w:val="1"/>
          <w:color w:val="000000"/>
          <w:sz w:val="24"/>
        </w:rPr>
        <w:t>Цель анализа</w:t>
      </w:r>
      <w:r>
        <w:rPr>
          <w:rFonts w:ascii="Times New Roman" w:hAnsi="Times New Roman"/>
          <w:color w:val="000000"/>
          <w:sz w:val="24"/>
        </w:rPr>
        <w:t>: выявить степень эффективности методической работы в школе и её роль в повышении профессиональной компетенции педагогов.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0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</w:t>
      </w:r>
      <w:r>
        <w:rPr>
          <w:rFonts w:ascii="Times New Roman" w:hAnsi="Times New Roman"/>
          <w:color w:val="000000"/>
          <w:sz w:val="24"/>
        </w:rPr>
        <w:t>Важнейшим средством повышения педагогического мастерства учителей связующим в единое целое свою систему работы школы является хорошо организованная методическая работа. Роль методической работы значительно возрастает в современных условиях в связи с необходимостью рационально и определенно использовать новые методики, приемы и формы обучения, постоянно накапливающийся опыт по решению образовательных и воспитательных проблем.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0D000000">
      <w:pPr>
        <w:tabs>
          <w:tab w:leader="none" w:pos="247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В 2021 -2022</w:t>
      </w:r>
      <w:r>
        <w:rPr>
          <w:rFonts w:ascii="Times New Roman" w:hAnsi="Times New Roman"/>
          <w:color w:val="000000"/>
          <w:sz w:val="24"/>
        </w:rPr>
        <w:t xml:space="preserve"> учебном году коллектив школы продолжает работать по методической теме </w:t>
      </w:r>
      <w:r>
        <w:rPr>
          <w:rFonts w:ascii="Times New Roman" w:hAnsi="Times New Roman"/>
          <w:b w:val="1"/>
          <w:sz w:val="24"/>
        </w:rPr>
        <w:t>«Обеспечение современного качества образования через усиление личностной направленности обучения, внедрение инновационных педагогических технологий в образовательный процесс»  Перевод общеобразовательного учреждения в качественно новое состояние, соответствующее  требованиям федеральным государственных образовательных стандартов».(</w:t>
      </w:r>
      <w:r>
        <w:rPr>
          <w:rFonts w:ascii="Times New Roman" w:hAnsi="Times New Roman"/>
          <w:b w:val="1"/>
          <w:sz w:val="24"/>
        </w:rPr>
        <w:t>II</w:t>
      </w:r>
      <w:r>
        <w:rPr>
          <w:rFonts w:ascii="Times New Roman" w:hAnsi="Times New Roman"/>
          <w:b w:val="1"/>
          <w:sz w:val="24"/>
        </w:rPr>
        <w:t xml:space="preserve"> этап </w:t>
      </w:r>
      <w:r>
        <w:rPr>
          <w:rFonts w:ascii="Times New Roman" w:hAnsi="Times New Roman"/>
          <w:b w:val="1"/>
          <w:sz w:val="24"/>
        </w:rPr>
        <w:t>Пра</w:t>
      </w:r>
      <w:r>
        <w:rPr>
          <w:rFonts w:ascii="Times New Roman" w:hAnsi="Times New Roman"/>
          <w:b w:val="1"/>
          <w:sz w:val="24"/>
        </w:rPr>
        <w:t>ктическое исследование проблемы).</w:t>
      </w:r>
      <w:r>
        <w:rPr>
          <w:rFonts w:ascii="Times New Roman" w:hAnsi="Times New Roman"/>
          <w:sz w:val="24"/>
        </w:rPr>
        <w:t xml:space="preserve">Взаимопосещение уроков, проведение открытых уроков, внеклассных мероприятий, семинаров-практикумов, тематических </w:t>
      </w:r>
      <w:r>
        <w:rPr>
          <w:rFonts w:ascii="Times New Roman" w:hAnsi="Times New Roman"/>
          <w:sz w:val="24"/>
        </w:rPr>
        <w:t>педагогических советов)</w:t>
      </w:r>
    </w:p>
    <w:p w14:paraId="0E000000">
      <w:pPr>
        <w:spacing w:after="0" w:line="240" w:lineRule="auto"/>
        <w:ind w:right="-1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Цель:</w:t>
      </w:r>
      <w:r>
        <w:rPr>
          <w:rFonts w:ascii="Times New Roman" w:hAnsi="Times New Roman"/>
          <w:color w:val="000000"/>
          <w:sz w:val="24"/>
        </w:rPr>
        <w:t xml:space="preserve">  повышение качества образования через непрерывное  развитие учительского потенциала,  повышение уровня профессионального мастерства и профессиональной компетентности педагогов   для успешной реализации ФГОС второго поколения и воспитания  личности, подготовленной  к жизни в высокотехнологичном, конкурентном мире.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Задачи: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11000000">
      <w:pPr>
        <w:numPr>
          <w:ilvl w:val="0"/>
          <w:numId w:val="1"/>
        </w:numPr>
        <w:spacing w:after="0" w:line="240" w:lineRule="auto"/>
        <w:ind w:hanging="10" w:left="10" w:right="15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обеспечить  рост профессиональной компетентности педагогов школы в ходе работы педагогов школы по темам самообразования с целью ориентации на развитие способностей и возможностей каждого ученика, на раскрытие их личностного, интеллектуального, творческого потенциала: </w:t>
      </w:r>
    </w:p>
    <w:p w14:paraId="12000000">
      <w:pPr>
        <w:spacing w:after="0" w:line="240" w:lineRule="auto"/>
        <w:ind w:hanging="10" w:left="-5" w:right="1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- повышать мотивацию педагогов на овладение приемами анализа собственных результатов образовательного процесса. </w:t>
      </w:r>
    </w:p>
    <w:p w14:paraId="13000000">
      <w:pPr>
        <w:numPr>
          <w:ilvl w:val="0"/>
          <w:numId w:val="2"/>
        </w:numPr>
        <w:spacing w:after="0" w:line="240" w:lineRule="auto"/>
        <w:ind w:hanging="10" w:left="10" w:right="1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разработка профессионального развития педагогов в соответствии с требованиями Профстандарта. </w:t>
      </w:r>
    </w:p>
    <w:p w14:paraId="14000000">
      <w:pPr>
        <w:numPr>
          <w:ilvl w:val="0"/>
          <w:numId w:val="2"/>
        </w:numPr>
        <w:spacing w:after="0" w:line="240" w:lineRule="auto"/>
        <w:ind w:hanging="10" w:left="10" w:right="1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повышение  качества образовательной деятельности школы за счет совершенствования организационной и управленческой деятельности: </w:t>
      </w:r>
    </w:p>
    <w:p w14:paraId="15000000">
      <w:pPr>
        <w:spacing w:after="0" w:line="240" w:lineRule="auto"/>
        <w:ind w:hanging="10" w:left="-5" w:right="17"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- внедрять и совершенствовать технологию мониторинга образовательного процесса; - сосредоточить основные усилия ШМО/МС школы на совершенствование системы подготовки учащихся к ГИА. 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Для учителей школы стали традиционными отработанные </w:t>
      </w:r>
      <w:r>
        <w:rPr>
          <w:rFonts w:ascii="Times New Roman" w:hAnsi="Times New Roman"/>
          <w:b w:val="1"/>
          <w:color w:val="000000"/>
          <w:sz w:val="24"/>
        </w:rPr>
        <w:t>формы</w:t>
      </w:r>
      <w:r>
        <w:rPr>
          <w:rFonts w:ascii="Times New Roman" w:hAnsi="Times New Roman"/>
          <w:color w:val="000000"/>
          <w:sz w:val="24"/>
        </w:rPr>
        <w:t xml:space="preserve"> методической работы: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 педагогический совет,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 методический совет;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 доклады, выступления;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 мастер - классы;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 семинары;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 обсуждение проблем;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 самообразование;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 анкетирование;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 предметные ШМО;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 методические консультации;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 совещания при директоре;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– совещания при завуче.</w:t>
      </w:r>
    </w:p>
    <w:p w14:paraId="23000000">
      <w:pPr>
        <w:spacing w:after="0" w:line="240" w:lineRule="auto"/>
        <w:ind w:hanging="10" w:left="-5" w:right="17"/>
        <w:jc w:val="both"/>
        <w:rPr>
          <w:rFonts w:ascii="Times New Roman" w:hAnsi="Times New Roman"/>
          <w:color w:val="000000"/>
          <w:sz w:val="24"/>
        </w:rPr>
      </w:pPr>
    </w:p>
    <w:p w14:paraId="24000000">
      <w:pPr>
        <w:spacing w:after="0" w:line="240" w:lineRule="auto"/>
        <w:ind w:hanging="10" w:left="411" w:right="16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Ведущие направления </w:t>
      </w:r>
      <w:r>
        <w:rPr>
          <w:rFonts w:ascii="Times New Roman" w:hAnsi="Times New Roman"/>
          <w:b w:val="1"/>
          <w:color w:val="000000"/>
          <w:sz w:val="24"/>
        </w:rPr>
        <w:t xml:space="preserve">методической работы: </w:t>
      </w:r>
    </w:p>
    <w:p w14:paraId="25000000">
      <w:pPr>
        <w:spacing w:after="0" w:line="240" w:lineRule="auto"/>
        <w:ind w:hanging="10" w:left="411" w:right="16"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Аналитическая деятельность: </w:t>
      </w:r>
    </w:p>
    <w:p w14:paraId="26000000">
      <w:pPr>
        <w:numPr>
          <w:ilvl w:val="0"/>
          <w:numId w:val="3"/>
        </w:numPr>
        <w:spacing w:after="0" w:line="240" w:lineRule="auto"/>
        <w:ind w:hanging="953" w:left="953" w:right="1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мониторинг профессиональных и информационных потребностей учителей; </w:t>
      </w:r>
    </w:p>
    <w:p w14:paraId="27000000">
      <w:pPr>
        <w:numPr>
          <w:ilvl w:val="0"/>
          <w:numId w:val="3"/>
        </w:numPr>
        <w:spacing w:after="0" w:line="240" w:lineRule="auto"/>
        <w:ind w:hanging="953" w:left="953" w:right="1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изучение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и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анализ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состояния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результатов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методической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работы,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определение направлений еѐ совершенствования; </w:t>
      </w:r>
    </w:p>
    <w:p w14:paraId="28000000">
      <w:pPr>
        <w:numPr>
          <w:ilvl w:val="0"/>
          <w:numId w:val="3"/>
        </w:numPr>
        <w:spacing w:after="0" w:line="240" w:lineRule="auto"/>
        <w:ind w:hanging="953" w:left="953" w:right="1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создание базы данных о педагогических работниках; </w:t>
      </w:r>
    </w:p>
    <w:p w14:paraId="29000000">
      <w:pPr>
        <w:numPr>
          <w:ilvl w:val="0"/>
          <w:numId w:val="3"/>
        </w:numPr>
        <w:spacing w:after="0" w:line="240" w:lineRule="auto"/>
        <w:ind w:hanging="953" w:left="953" w:right="1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выявление затруднений дидактического и методического характера в образовательном процессе; </w:t>
      </w:r>
    </w:p>
    <w:p w14:paraId="2A000000">
      <w:pPr>
        <w:numPr>
          <w:ilvl w:val="0"/>
          <w:numId w:val="3"/>
        </w:numPr>
        <w:spacing w:after="0" w:line="240" w:lineRule="auto"/>
        <w:ind w:hanging="953" w:left="953" w:right="1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сбор и обработка информации о результатах учебно-воспитательной работы школы; </w:t>
      </w:r>
    </w:p>
    <w:p w14:paraId="2B000000">
      <w:pPr>
        <w:numPr>
          <w:ilvl w:val="0"/>
          <w:numId w:val="3"/>
        </w:numPr>
        <w:spacing w:after="0" w:line="240" w:lineRule="auto"/>
        <w:ind w:hanging="953" w:left="953" w:right="1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-изучение, обобщение и распространение передового педагогического опыта. </w:t>
      </w:r>
    </w:p>
    <w:p w14:paraId="2C000000">
      <w:pPr>
        <w:spacing w:after="0" w:line="240" w:lineRule="auto"/>
        <w:ind w:hanging="10" w:left="-5" w:right="16"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Информационная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z w:val="24"/>
        </w:rPr>
        <w:t xml:space="preserve">деятельность: </w:t>
      </w:r>
    </w:p>
    <w:p w14:paraId="2D000000">
      <w:pPr>
        <w:numPr>
          <w:ilvl w:val="0"/>
          <w:numId w:val="3"/>
        </w:numPr>
        <w:spacing w:after="0" w:line="240" w:lineRule="auto"/>
        <w:ind w:hanging="953" w:left="953" w:right="1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банка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педагогической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информации; </w:t>
      </w:r>
    </w:p>
    <w:p w14:paraId="2E000000">
      <w:pPr>
        <w:numPr>
          <w:ilvl w:val="0"/>
          <w:numId w:val="3"/>
        </w:numPr>
        <w:spacing w:after="0" w:line="240" w:lineRule="auto"/>
        <w:ind w:hanging="953" w:left="953" w:right="1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ознакомление педагогического коллектива с новинками методической литературы на бумажных и электронных носителях; </w:t>
      </w:r>
    </w:p>
    <w:p w14:paraId="2F000000">
      <w:pPr>
        <w:numPr>
          <w:ilvl w:val="0"/>
          <w:numId w:val="3"/>
        </w:numPr>
        <w:spacing w:after="0" w:line="240" w:lineRule="auto"/>
        <w:ind w:hanging="953" w:left="953" w:right="1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создание медиатеки современных учебно-методических материалов; </w:t>
      </w:r>
    </w:p>
    <w:p w14:paraId="30000000">
      <w:pPr>
        <w:numPr>
          <w:ilvl w:val="0"/>
          <w:numId w:val="3"/>
        </w:numPr>
        <w:spacing w:after="0" w:line="240" w:lineRule="auto"/>
        <w:ind w:hanging="953" w:left="953" w:right="1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ознакомление педагогических работников с опытом инновационной деятельности учителей района и области. </w:t>
      </w:r>
    </w:p>
    <w:p w14:paraId="31000000">
      <w:pPr>
        <w:spacing w:after="0" w:line="240" w:lineRule="auto"/>
        <w:ind w:hanging="10" w:left="-5" w:right="1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Консультационная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i w:val="1"/>
          <w:color w:val="000000"/>
          <w:sz w:val="24"/>
        </w:rPr>
        <w:t>деятельность</w:t>
      </w:r>
      <w:r>
        <w:rPr>
          <w:rFonts w:ascii="Times New Roman" w:hAnsi="Times New Roman"/>
          <w:color w:val="000000"/>
          <w:sz w:val="24"/>
        </w:rPr>
        <w:t xml:space="preserve">: </w:t>
      </w:r>
    </w:p>
    <w:p w14:paraId="32000000">
      <w:pPr>
        <w:numPr>
          <w:ilvl w:val="0"/>
          <w:numId w:val="3"/>
        </w:numPr>
        <w:spacing w:after="0" w:line="240" w:lineRule="auto"/>
        <w:ind w:hanging="953" w:left="953" w:right="1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организация консультационной работы для учителей - предметников по вопросам методической работы; </w:t>
      </w:r>
    </w:p>
    <w:p w14:paraId="33000000">
      <w:pPr>
        <w:numPr>
          <w:ilvl w:val="0"/>
          <w:numId w:val="3"/>
        </w:numPr>
        <w:spacing w:after="0" w:line="240" w:lineRule="auto"/>
        <w:ind w:hanging="953" w:left="953" w:right="1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организация консультационной работы учителей, участников различных конкурсов профессионального мастерства, конференций; </w:t>
      </w:r>
    </w:p>
    <w:p w14:paraId="34000000">
      <w:pPr>
        <w:numPr>
          <w:ilvl w:val="0"/>
          <w:numId w:val="3"/>
        </w:numPr>
        <w:spacing w:after="0" w:line="240" w:lineRule="auto"/>
        <w:ind w:hanging="953" w:left="953" w:right="1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популяризация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и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разъяснение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программ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развития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образования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федерального, регионального и муниципального уровня; </w:t>
      </w:r>
    </w:p>
    <w:p w14:paraId="35000000">
      <w:pPr>
        <w:numPr>
          <w:ilvl w:val="0"/>
          <w:numId w:val="3"/>
        </w:numPr>
        <w:spacing w:after="0" w:line="240" w:lineRule="auto"/>
        <w:ind w:hanging="953" w:left="953" w:right="1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консультирование педагогического коллектива школы по различным вопросам образования. </w:t>
      </w:r>
    </w:p>
    <w:p w14:paraId="36000000">
      <w:pPr>
        <w:spacing w:after="0" w:line="240" w:lineRule="auto"/>
        <w:ind w:right="16"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Организационно–методическая деятельность: </w:t>
      </w:r>
    </w:p>
    <w:p w14:paraId="37000000">
      <w:pPr>
        <w:spacing w:after="0" w:line="240" w:lineRule="auto"/>
        <w:ind w:right="16"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1)</w:t>
      </w:r>
      <w:r>
        <w:rPr>
          <w:rFonts w:ascii="Times New Roman" w:hAnsi="Times New Roman"/>
          <w:color w:val="000000"/>
          <w:sz w:val="24"/>
        </w:rPr>
        <w:t>изучение запросов, методическое сопровождение и оказание практической помощи учителям в период подготовки к аттестации, в межаттестационные и курсовые периоды;</w:t>
      </w:r>
    </w:p>
    <w:p w14:paraId="38000000">
      <w:pPr>
        <w:spacing w:after="0" w:line="240" w:lineRule="auto"/>
        <w:ind w:right="16"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2)прогнозирование, 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планирование и организация повышения квалификации и профес-сиональной подготовки учителей, оказание им информационно-методической помощи в системе непрерывного образования;</w:t>
      </w:r>
    </w:p>
    <w:p w14:paraId="39000000">
      <w:pPr>
        <w:spacing w:after="0" w:line="240" w:lineRule="auto"/>
        <w:ind w:firstLine="0" w:left="57" w:right="-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3)организация работы методических объединений школы;</w:t>
      </w:r>
    </w:p>
    <w:p w14:paraId="3A000000">
      <w:pPr>
        <w:spacing w:after="0" w:line="240" w:lineRule="auto"/>
        <w:ind w:firstLine="0" w:left="57" w:right="-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4)организация методического сопровождения профильного обучения в школе;</w:t>
      </w:r>
    </w:p>
    <w:p w14:paraId="3B000000">
      <w:pPr>
        <w:spacing w:after="0" w:line="240" w:lineRule="auto"/>
        <w:ind w:firstLine="0" w:left="57" w:right="-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5)методическое сопровождение подготовки учителей школы к проведению ЕГЭ; </w:t>
      </w:r>
    </w:p>
    <w:p w14:paraId="3C000000">
      <w:pPr>
        <w:spacing w:after="0" w:line="240" w:lineRule="auto"/>
        <w:ind w:firstLine="0" w:left="57" w:right="-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6)</w:t>
      </w:r>
      <w:r>
        <w:rPr>
          <w:rFonts w:ascii="Times New Roman" w:hAnsi="Times New Roman"/>
          <w:color w:val="000000"/>
          <w:sz w:val="24"/>
        </w:rPr>
        <w:t>участие в организации и проведении конференций исследовательских работ учащихся школы.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В планировании методической работы старались отобрать тот комплекс мероприятий, который позволил бы системно и эффективно решить проблемы и задачи, стоящие перед образовательным учреждением.</w:t>
      </w:r>
    </w:p>
    <w:p w14:paraId="3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3F000000">
      <w:pPr>
        <w:spacing w:after="0" w:line="240" w:lineRule="auto"/>
        <w:ind w:hanging="10" w:left="10" w:right="8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Структура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методической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работы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школы</w:t>
      </w:r>
    </w:p>
    <w:p w14:paraId="40000000">
      <w:pPr>
        <w:spacing w:after="0" w:line="240" w:lineRule="auto"/>
        <w:ind w:hanging="10" w:left="10" w:right="8"/>
        <w:jc w:val="both"/>
        <w:rPr>
          <w:rFonts w:ascii="Times New Roman" w:hAnsi="Times New Roman"/>
          <w:color w:val="000000"/>
          <w:sz w:val="24"/>
        </w:rPr>
      </w:pPr>
    </w:p>
    <w:tbl>
      <w:tblPr>
        <w:tblStyle w:val="Style_2"/>
        <w:tblInd w:type="dxa" w:w="-708"/>
        <w:tblLayout w:type="fixed"/>
        <w:tblCellMar>
          <w:top w:type="dxa" w:w="7"/>
          <w:left w:type="dxa" w:w="0"/>
          <w:right w:type="dxa" w:w="48"/>
        </w:tblCellMar>
      </w:tblPr>
      <w:tblGrid>
        <w:gridCol w:w="2340"/>
        <w:gridCol w:w="2882"/>
        <w:gridCol w:w="2340"/>
        <w:gridCol w:w="2884"/>
      </w:tblGrid>
      <w:tr>
        <w:trPr>
          <w:trHeight w:hRule="atLeast" w:val="290"/>
        </w:trPr>
        <w:tc>
          <w:tcPr>
            <w:tcW w:type="dxa" w:w="1044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48"/>
            </w:tcMar>
          </w:tcPr>
          <w:p w14:paraId="41000000">
            <w:pPr>
              <w:spacing w:after="0" w:line="240" w:lineRule="auto"/>
              <w:ind w:firstLine="0" w:left="46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Педагогический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совет</w:t>
            </w:r>
          </w:p>
        </w:tc>
      </w:tr>
      <w:tr>
        <w:trPr>
          <w:trHeight w:hRule="atLeast" w:val="290"/>
        </w:trPr>
        <w:tc>
          <w:tcPr>
            <w:tcW w:type="dxa" w:w="1044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48"/>
            </w:tcMar>
          </w:tcPr>
          <w:p w14:paraId="42000000">
            <w:pPr>
              <w:spacing w:after="0" w:line="240" w:lineRule="auto"/>
              <w:ind w:firstLine="0" w:left="46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Методический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совет</w:t>
            </w:r>
          </w:p>
        </w:tc>
      </w:tr>
      <w:tr>
        <w:trPr>
          <w:trHeight w:hRule="atLeast" w:val="462"/>
        </w:trPr>
        <w:tc>
          <w:tcPr>
            <w:tcW w:type="dxa" w:w="1044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48"/>
            </w:tcMar>
          </w:tcPr>
          <w:p w14:paraId="43000000">
            <w:pPr>
              <w:spacing w:after="0" w:line="240" w:lineRule="auto"/>
              <w:ind w:firstLine="0" w:left="46"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Школьные м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етодические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объединения</w:t>
            </w:r>
          </w:p>
        </w:tc>
      </w:tr>
      <w:tr>
        <w:trPr>
          <w:trHeight w:hRule="atLeast" w:val="852"/>
        </w:trPr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48"/>
            </w:tcMar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ШМО учителей предметников гуманитарного цикла</w:t>
            </w:r>
          </w:p>
          <w:p w14:paraId="45000000">
            <w:pPr>
              <w:spacing w:after="0" w:line="240" w:lineRule="auto"/>
              <w:ind w:firstLine="0" w:left="108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48"/>
            </w:tcMar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ШМО учителей предметников естественно – математического цикла</w:t>
            </w:r>
          </w:p>
          <w:p w14:paraId="47000000">
            <w:pPr>
              <w:spacing w:after="0" w:line="240" w:lineRule="auto"/>
              <w:ind w:firstLine="0" w:left="108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48"/>
            </w:tcMar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ШМО начальных классов</w:t>
            </w:r>
          </w:p>
          <w:p w14:paraId="49000000">
            <w:pPr>
              <w:spacing w:after="0" w:line="240" w:lineRule="auto"/>
              <w:ind w:firstLine="0" w:left="108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7"/>
              <w:left w:type="dxa" w:w="0"/>
              <w:right w:type="dxa" w:w="48"/>
            </w:tcMar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ШМО </w:t>
            </w:r>
            <w:r>
              <w:rPr>
                <w:rFonts w:ascii="Times New Roman" w:hAnsi="Times New Roman"/>
                <w:color w:val="000000"/>
                <w:sz w:val="24"/>
              </w:rPr>
              <w:t>классных руководителей</w:t>
            </w:r>
          </w:p>
          <w:p w14:paraId="4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4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4D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Анализ кадрового состава</w:t>
      </w:r>
    </w:p>
    <w:p w14:paraId="4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педаг</w:t>
      </w:r>
      <w:r>
        <w:rPr>
          <w:rFonts w:ascii="Times New Roman" w:hAnsi="Times New Roman"/>
          <w:color w:val="000000"/>
          <w:sz w:val="24"/>
        </w:rPr>
        <w:t>огическом коллективе работают 10</w:t>
      </w:r>
      <w:r>
        <w:rPr>
          <w:rFonts w:ascii="Times New Roman" w:hAnsi="Times New Roman"/>
          <w:color w:val="000000"/>
          <w:sz w:val="24"/>
        </w:rPr>
        <w:t xml:space="preserve"> педагогов и </w:t>
      </w:r>
      <w:r>
        <w:rPr>
          <w:rFonts w:ascii="Times New Roman" w:hAnsi="Times New Roman"/>
          <w:color w:val="000000"/>
          <w:sz w:val="24"/>
        </w:rPr>
        <w:t>2 воспитател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 xml:space="preserve"> дошкольной группы.</w:t>
      </w:r>
    </w:p>
    <w:p w14:paraId="4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Имеют высшее образование</w:t>
      </w:r>
      <w:r>
        <w:rPr>
          <w:rFonts w:ascii="Times New Roman" w:hAnsi="Times New Roman"/>
          <w:color w:val="000000"/>
          <w:sz w:val="24"/>
        </w:rPr>
        <w:t xml:space="preserve"> – 11</w:t>
      </w:r>
      <w:r>
        <w:rPr>
          <w:rFonts w:ascii="Times New Roman" w:hAnsi="Times New Roman"/>
          <w:color w:val="000000"/>
          <w:sz w:val="24"/>
        </w:rPr>
        <w:t xml:space="preserve"> человек, что составляет 92</w:t>
      </w:r>
      <w:r>
        <w:rPr>
          <w:rFonts w:ascii="Times New Roman" w:hAnsi="Times New Roman"/>
          <w:color w:val="000000"/>
          <w:sz w:val="24"/>
        </w:rPr>
        <w:t>%,</w:t>
      </w:r>
    </w:p>
    <w:p w14:paraId="5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сред</w:t>
      </w:r>
      <w:r>
        <w:rPr>
          <w:rFonts w:ascii="Times New Roman" w:hAnsi="Times New Roman"/>
          <w:color w:val="000000"/>
          <w:sz w:val="24"/>
        </w:rPr>
        <w:t>не - специальное образовани</w:t>
      </w:r>
      <w:r>
        <w:rPr>
          <w:rFonts w:ascii="Times New Roman" w:hAnsi="Times New Roman"/>
          <w:color w:val="000000"/>
          <w:sz w:val="24"/>
        </w:rPr>
        <w:t>е –</w:t>
      </w:r>
      <w:r>
        <w:rPr>
          <w:rFonts w:ascii="Times New Roman" w:hAnsi="Times New Roman"/>
          <w:color w:val="000000"/>
          <w:sz w:val="24"/>
        </w:rPr>
        <w:t xml:space="preserve">1 </w:t>
      </w:r>
      <w:r>
        <w:rPr>
          <w:rFonts w:ascii="Times New Roman" w:hAnsi="Times New Roman"/>
          <w:color w:val="000000"/>
          <w:sz w:val="24"/>
        </w:rPr>
        <w:t>человек</w:t>
      </w:r>
      <w:r>
        <w:rPr>
          <w:rFonts w:ascii="Times New Roman" w:hAnsi="Times New Roman"/>
          <w:color w:val="000000"/>
          <w:sz w:val="24"/>
        </w:rPr>
        <w:t xml:space="preserve"> (воспитатель Д/Г</w:t>
      </w:r>
      <w:r>
        <w:rPr>
          <w:rFonts w:ascii="Times New Roman" w:hAnsi="Times New Roman"/>
          <w:color w:val="000000"/>
          <w:sz w:val="24"/>
        </w:rPr>
        <w:t xml:space="preserve">), что </w:t>
      </w:r>
      <w:r>
        <w:rPr>
          <w:rFonts w:ascii="Times New Roman" w:hAnsi="Times New Roman"/>
          <w:color w:val="000000"/>
          <w:sz w:val="24"/>
        </w:rPr>
        <w:t>составляет 8</w:t>
      </w:r>
      <w:r>
        <w:rPr>
          <w:rFonts w:ascii="Times New Roman" w:hAnsi="Times New Roman"/>
          <w:color w:val="000000"/>
          <w:sz w:val="24"/>
        </w:rPr>
        <w:t>%</w:t>
      </w:r>
    </w:p>
    <w:p w14:paraId="5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u w:val="single"/>
        </w:rPr>
        <w:t>Квалификационные категории</w:t>
      </w:r>
    </w:p>
    <w:p w14:paraId="5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Высшая квалификационная категория</w:t>
      </w:r>
    </w:p>
    <w:p w14:paraId="5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3(25</w:t>
      </w:r>
      <w:r>
        <w:rPr>
          <w:rFonts w:ascii="Times New Roman" w:hAnsi="Times New Roman"/>
          <w:color w:val="000000"/>
          <w:sz w:val="24"/>
        </w:rPr>
        <w:t>%)</w:t>
      </w:r>
    </w:p>
    <w:p w14:paraId="5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 квалификационная категория</w:t>
      </w:r>
    </w:p>
    <w:p w14:paraId="5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 (67</w:t>
      </w:r>
      <w:r>
        <w:rPr>
          <w:rFonts w:ascii="Times New Roman" w:hAnsi="Times New Roman"/>
          <w:color w:val="000000"/>
          <w:sz w:val="24"/>
        </w:rPr>
        <w:t>%)</w:t>
      </w:r>
    </w:p>
    <w:p w14:paraId="5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Без категории</w:t>
      </w:r>
    </w:p>
    <w:p w14:paraId="5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 (8</w:t>
      </w:r>
      <w:r>
        <w:rPr>
          <w:rFonts w:ascii="Times New Roman" w:hAnsi="Times New Roman"/>
          <w:color w:val="000000"/>
          <w:sz w:val="24"/>
        </w:rPr>
        <w:t>,3</w:t>
      </w:r>
      <w:r>
        <w:rPr>
          <w:rFonts w:ascii="Times New Roman" w:hAnsi="Times New Roman"/>
          <w:color w:val="000000"/>
          <w:sz w:val="24"/>
        </w:rPr>
        <w:t>%), воспитатель Д/Г, работает 1 год после декретного отпуска.</w:t>
      </w:r>
    </w:p>
    <w:p w14:paraId="5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Всего имеют</w:t>
      </w:r>
      <w:r>
        <w:rPr>
          <w:rFonts w:ascii="Times New Roman" w:hAnsi="Times New Roman"/>
          <w:color w:val="000000"/>
          <w:sz w:val="24"/>
        </w:rPr>
        <w:t xml:space="preserve"> квалификационные категории</w:t>
      </w:r>
      <w:r>
        <w:rPr>
          <w:rFonts w:ascii="Times New Roman" w:hAnsi="Times New Roman"/>
          <w:color w:val="000000"/>
          <w:sz w:val="24"/>
        </w:rPr>
        <w:t xml:space="preserve"> – 11</w:t>
      </w:r>
      <w:r>
        <w:rPr>
          <w:rFonts w:ascii="Times New Roman" w:hAnsi="Times New Roman"/>
          <w:color w:val="000000"/>
          <w:sz w:val="24"/>
        </w:rPr>
        <w:t xml:space="preserve"> человек, что составляет 92</w:t>
      </w:r>
      <w:r>
        <w:rPr>
          <w:rFonts w:ascii="Times New Roman" w:hAnsi="Times New Roman"/>
          <w:color w:val="000000"/>
          <w:sz w:val="24"/>
        </w:rPr>
        <w:t xml:space="preserve"> %</w:t>
      </w:r>
    </w:p>
    <w:p w14:paraId="5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u w:val="single"/>
        </w:rPr>
        <w:t>Педагогический стаж работы</w:t>
      </w:r>
    </w:p>
    <w:p w14:paraId="5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- 0-5 лет -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человек</w:t>
      </w:r>
      <w:r>
        <w:rPr>
          <w:rFonts w:ascii="Times New Roman" w:hAnsi="Times New Roman"/>
          <w:color w:val="000000"/>
          <w:sz w:val="24"/>
        </w:rPr>
        <w:t xml:space="preserve"> или </w:t>
      </w:r>
      <w:r>
        <w:rPr>
          <w:rFonts w:ascii="Times New Roman" w:hAnsi="Times New Roman"/>
          <w:color w:val="000000"/>
          <w:sz w:val="24"/>
        </w:rPr>
        <w:t>8</w:t>
      </w:r>
      <w:r>
        <w:rPr>
          <w:rFonts w:ascii="Times New Roman" w:hAnsi="Times New Roman"/>
          <w:color w:val="000000"/>
          <w:sz w:val="24"/>
        </w:rPr>
        <w:t>,3</w:t>
      </w:r>
      <w:r>
        <w:rPr>
          <w:rFonts w:ascii="Times New Roman" w:hAnsi="Times New Roman"/>
          <w:color w:val="000000"/>
          <w:sz w:val="24"/>
        </w:rPr>
        <w:t>%</w:t>
      </w:r>
    </w:p>
    <w:p w14:paraId="5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- 10-14</w:t>
      </w:r>
      <w:r>
        <w:rPr>
          <w:rFonts w:ascii="Times New Roman" w:hAnsi="Times New Roman"/>
          <w:color w:val="000000"/>
          <w:sz w:val="24"/>
        </w:rPr>
        <w:t xml:space="preserve"> лет – 2 человек или 16,7</w:t>
      </w:r>
      <w:r>
        <w:rPr>
          <w:rFonts w:ascii="Times New Roman" w:hAnsi="Times New Roman"/>
          <w:color w:val="000000"/>
          <w:sz w:val="24"/>
        </w:rPr>
        <w:t>%</w:t>
      </w:r>
    </w:p>
    <w:p w14:paraId="5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более 15</w:t>
      </w:r>
      <w:r>
        <w:rPr>
          <w:rFonts w:ascii="Times New Roman" w:hAnsi="Times New Roman"/>
          <w:color w:val="000000"/>
          <w:sz w:val="24"/>
        </w:rPr>
        <w:t xml:space="preserve"> лет – 9 человек или 75</w:t>
      </w:r>
      <w:r>
        <w:rPr>
          <w:rFonts w:ascii="Times New Roman" w:hAnsi="Times New Roman"/>
          <w:color w:val="000000"/>
          <w:sz w:val="24"/>
        </w:rPr>
        <w:t>%</w:t>
      </w:r>
    </w:p>
    <w:p w14:paraId="5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Данны</w:t>
      </w:r>
      <w:r>
        <w:rPr>
          <w:rFonts w:ascii="Times New Roman" w:hAnsi="Times New Roman"/>
          <w:color w:val="000000"/>
          <w:sz w:val="24"/>
        </w:rPr>
        <w:t xml:space="preserve">е позволяют делать выводы, что </w:t>
      </w:r>
      <w:r>
        <w:rPr>
          <w:rFonts w:ascii="Times New Roman" w:hAnsi="Times New Roman"/>
          <w:color w:val="000000"/>
          <w:sz w:val="24"/>
        </w:rPr>
        <w:t>75</w:t>
      </w:r>
      <w:r>
        <w:rPr>
          <w:rFonts w:ascii="Times New Roman" w:hAnsi="Times New Roman"/>
          <w:color w:val="000000"/>
          <w:sz w:val="24"/>
        </w:rPr>
        <w:t>% педагогов имеют большой опыт работ</w:t>
      </w:r>
      <w:r>
        <w:rPr>
          <w:rFonts w:ascii="Times New Roman" w:hAnsi="Times New Roman"/>
          <w:color w:val="000000"/>
          <w:sz w:val="24"/>
        </w:rPr>
        <w:t xml:space="preserve">ы, профессионалы своего дела, </w:t>
      </w:r>
      <w:r>
        <w:rPr>
          <w:rFonts w:ascii="Times New Roman" w:hAnsi="Times New Roman"/>
          <w:color w:val="000000"/>
          <w:sz w:val="24"/>
        </w:rPr>
        <w:t>16,7</w:t>
      </w:r>
      <w:r>
        <w:rPr>
          <w:rFonts w:ascii="Times New Roman" w:hAnsi="Times New Roman"/>
          <w:color w:val="000000"/>
          <w:sz w:val="24"/>
        </w:rPr>
        <w:t>% педагогов имеют достаточный опыт работы.</w:t>
      </w:r>
    </w:p>
    <w:p w14:paraId="5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Методическая работа строилась на основе плана</w:t>
      </w:r>
      <w:r>
        <w:rPr>
          <w:rFonts w:ascii="Times New Roman" w:hAnsi="Times New Roman"/>
          <w:color w:val="000000"/>
          <w:sz w:val="24"/>
        </w:rPr>
        <w:t>.</w:t>
      </w:r>
    </w:p>
    <w:p w14:paraId="5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  <w:u w:val="single"/>
        </w:rPr>
        <w:t>Работа по повышению профессионального мастерства педагогических работников</w:t>
      </w:r>
    </w:p>
    <w:p w14:paraId="6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6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Одной из задач, поставленных перед методической службой школы  была задача – продолжить работу по совершенствованию педагогического мастерства учителей, систематической профессиональной подготовке кадров.</w:t>
      </w:r>
    </w:p>
    <w:p w14:paraId="6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Мастерство учителя формируется через постоянную, систематическую профессиональную учебу как на местах так и вне образовательного учреждения. Основными формами работы по повышению квалификации педагогических работников школы можно назвать такие формы как:</w:t>
      </w:r>
    </w:p>
    <w:p w14:paraId="6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курсовая и профессиональная переподготовка;</w:t>
      </w:r>
    </w:p>
    <w:p w14:paraId="6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аттестация учителей;</w:t>
      </w:r>
    </w:p>
    <w:p w14:paraId="6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самообразование учителей и воспитателей;</w:t>
      </w:r>
    </w:p>
    <w:p w14:paraId="6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участие в работе РМО и ШМО;</w:t>
      </w:r>
    </w:p>
    <w:p w14:paraId="6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семинары-практикумы;</w:t>
      </w:r>
    </w:p>
    <w:p w14:paraId="6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участие в конкурсах профессионального мастерства;</w:t>
      </w:r>
    </w:p>
    <w:p w14:paraId="6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диагностирование;</w:t>
      </w:r>
    </w:p>
    <w:p w14:paraId="6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открытый урок;</w:t>
      </w:r>
    </w:p>
    <w:p w14:paraId="6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педагогический совет;</w:t>
      </w:r>
    </w:p>
    <w:p w14:paraId="6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обзор научной, педагогической литературы.</w:t>
      </w:r>
    </w:p>
    <w:p w14:paraId="6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6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     В </w:t>
      </w:r>
      <w:r>
        <w:rPr>
          <w:rFonts w:ascii="Times New Roman" w:hAnsi="Times New Roman"/>
          <w:sz w:val="24"/>
        </w:rPr>
        <w:t xml:space="preserve">  2021- 2022 учебном году </w:t>
      </w:r>
      <w:r>
        <w:rPr>
          <w:rFonts w:ascii="Times New Roman" w:hAnsi="Times New Roman"/>
          <w:sz w:val="24"/>
        </w:rPr>
        <w:t>курсы повышения квалификации прошли:</w:t>
      </w:r>
    </w:p>
    <w:p w14:paraId="6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2703"/>
        <w:gridCol w:w="5434"/>
      </w:tblGrid>
      <w:tr>
        <w:trPr>
          <w:trHeight w:hRule="atLeast" w:val="984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учителя (полностью)</w:t>
            </w:r>
          </w:p>
        </w:tc>
        <w:tc>
          <w:tcPr>
            <w:tcW w:type="dxa" w:w="5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Курсы (какие, когда и где) </w:t>
            </w:r>
          </w:p>
        </w:tc>
      </w:tr>
      <w:tr>
        <w:trPr>
          <w:trHeight w:hRule="atLeast" w:val="1407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Иванова Татьяна Николаевна</w:t>
            </w:r>
          </w:p>
        </w:tc>
        <w:tc>
          <w:tcPr>
            <w:tcW w:type="dxa" w:w="5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«Реализация требований обновленных ФГОС НОО, ФГОС ООО в работе учителя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», </w:t>
            </w:r>
            <w:r>
              <w:rPr>
                <w:rFonts w:ascii="Times New Roman" w:hAnsi="Times New Roman"/>
                <w:color w:val="696969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ФГАОУ ДПО</w:t>
            </w:r>
            <w:r>
              <w:rPr>
                <w:rFonts w:ascii="Times New Roman" w:hAnsi="Times New Roman"/>
                <w:color w:val="696969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«Академия Минпросвещения России»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г. Москва, 36 ч</w:t>
            </w:r>
          </w:p>
          <w:p w14:paraId="76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ИНО ОГПУ«Актуальные проблемы управления ОО» (управленческие команды),36ч.</w:t>
            </w:r>
          </w:p>
        </w:tc>
      </w:tr>
      <w:tr>
        <w:trPr>
          <w:trHeight w:hRule="atLeast" w:val="1407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Газизова Галина Гумаровна</w:t>
            </w:r>
          </w:p>
        </w:tc>
        <w:tc>
          <w:tcPr>
            <w:tcW w:type="dxa" w:w="5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line="240" w:lineRule="auto"/>
              <w:ind/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«Реализация требований обновленных ФГОС НОО, ФГОС ООО в работе учителя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», </w:t>
            </w:r>
            <w:r>
              <w:rPr>
                <w:rFonts w:ascii="Times New Roman" w:hAnsi="Times New Roman"/>
                <w:color w:val="696969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ФГАОУ ДПО</w:t>
            </w:r>
            <w:r>
              <w:rPr>
                <w:rFonts w:ascii="Times New Roman" w:hAnsi="Times New Roman"/>
                <w:color w:val="696969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«Академия Минпросвещения России»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г. Москва, 36 ч.</w:t>
            </w:r>
          </w:p>
          <w:p w14:paraId="7A000000">
            <w:pPr>
              <w:spacing w:line="240" w:lineRule="auto"/>
              <w:ind/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«Использование современного учебного оборудования в ЦО естественнонаучной и технологической направленностей «Точка роста».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 xml:space="preserve"> ФГАОУ ДПО</w:t>
            </w:r>
            <w:r>
              <w:rPr>
                <w:rFonts w:ascii="Times New Roman" w:hAnsi="Times New Roman"/>
                <w:color w:val="696969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«Академия Минпросвещения России»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г. Москва, 36 ч.</w:t>
            </w:r>
          </w:p>
          <w:p w14:paraId="7B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ИНО ОГПУ«Актуальные проблемы управления ОО» (управленческие команды),36ч</w:t>
            </w:r>
          </w:p>
          <w:p w14:paraId="7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РЦРО, «Подготовка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образования" , химия, 36ч.</w:t>
            </w:r>
          </w:p>
        </w:tc>
      </w:tr>
      <w:tr>
        <w:trPr>
          <w:trHeight w:hRule="atLeast" w:val="1407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Корженкова Елена Николаевна</w:t>
            </w:r>
          </w:p>
        </w:tc>
        <w:tc>
          <w:tcPr>
            <w:tcW w:type="dxa" w:w="5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ФГБОУ ВО «СамГТУ  «Содержание и методика преподавания курса финансовой грамотности различным категориям обучающихся», 72 ч.</w:t>
            </w:r>
          </w:p>
          <w:p w14:paraId="80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«Реализация требований обновленных ФГОС НОО, ФГОС ООО в работе учителя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», </w:t>
            </w:r>
            <w:r>
              <w:rPr>
                <w:rFonts w:ascii="Times New Roman" w:hAnsi="Times New Roman"/>
                <w:color w:val="696969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ФГАОУ ДПО</w:t>
            </w:r>
            <w:r>
              <w:rPr>
                <w:rFonts w:ascii="Times New Roman" w:hAnsi="Times New Roman"/>
                <w:color w:val="696969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«Академия Минпросвещения России»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г. Москва, 36 ч.</w:t>
            </w:r>
          </w:p>
        </w:tc>
      </w:tr>
      <w:tr>
        <w:trPr>
          <w:trHeight w:hRule="atLeast" w:val="115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Фомичева Татьяна Анатольевна</w:t>
            </w:r>
          </w:p>
        </w:tc>
        <w:tc>
          <w:tcPr>
            <w:tcW w:type="dxa" w:w="5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Курсы ИНО  ОГПУ "Методика подготовки школьников к ГИА по русскому языку (в форме ОГЭ, ЕГЭ,ГВЭ)-72 часа</w:t>
            </w:r>
          </w:p>
          <w:p w14:paraId="84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«Реализация требований обновленных ФГОС НОО, ФГОС ООО в работе учителя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», </w:t>
            </w:r>
            <w:r>
              <w:rPr>
                <w:rFonts w:ascii="Times New Roman" w:hAnsi="Times New Roman"/>
                <w:color w:val="696969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ФГАОУ ДПО</w:t>
            </w:r>
            <w:r>
              <w:rPr>
                <w:rFonts w:ascii="Times New Roman" w:hAnsi="Times New Roman"/>
                <w:color w:val="696969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«Академия Минпросвещения России»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г. Москва, 36 ч.</w:t>
            </w:r>
          </w:p>
          <w:p w14:paraId="8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6000000">
            <w:pPr>
              <w:tabs>
                <w:tab w:leader="none" w:pos="935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15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Заряева Марина Витальевна</w:t>
            </w:r>
          </w:p>
        </w:tc>
        <w:tc>
          <w:tcPr>
            <w:tcW w:type="dxa" w:w="5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ФГБОУ ВО« СамГТУ»</w:t>
            </w:r>
            <w:r>
              <w:rPr>
                <w:rFonts w:ascii="Times New Roman" w:hAnsi="Times New Roman"/>
                <w:sz w:val="24"/>
              </w:rPr>
              <w:t>« Содержание и методика преподавания курса финансовой грамотности различным категориям обучающихся»,</w:t>
            </w:r>
            <w:r>
              <w:rPr>
                <w:rFonts w:ascii="Times New Roman" w:hAnsi="Times New Roman"/>
                <w:color w:val="000000"/>
                <w:sz w:val="24"/>
              </w:rPr>
              <w:t>72 ч</w:t>
            </w:r>
          </w:p>
          <w:p w14:paraId="8A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ИНО ОГПУ </w:t>
            </w:r>
            <w:r>
              <w:rPr>
                <w:rFonts w:ascii="Times New Roman" w:hAnsi="Times New Roman"/>
                <w:sz w:val="24"/>
              </w:rPr>
              <w:t>Курсы повышения квалификации по ИОМ</w:t>
            </w:r>
            <w:r>
              <w:rPr>
                <w:rFonts w:ascii="Times New Roman" w:hAnsi="Times New Roman"/>
                <w:color w:val="000000"/>
                <w:sz w:val="24"/>
              </w:rPr>
              <w:t>,36ч</w:t>
            </w:r>
          </w:p>
          <w:p w14:paraId="8B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ИНО ОГПУ </w:t>
            </w:r>
            <w:r>
              <w:rPr>
                <w:rFonts w:ascii="Times New Roman" w:hAnsi="Times New Roman"/>
                <w:sz w:val="24"/>
              </w:rPr>
              <w:t>Проектирование рабочей программы, современного урока и системы оценивания по предмету в соответствии с требованиями ФГОС НОО</w:t>
            </w:r>
            <w:r>
              <w:rPr>
                <w:rFonts w:ascii="Times New Roman" w:hAnsi="Times New Roman"/>
                <w:color w:val="000000"/>
                <w:sz w:val="24"/>
              </w:rPr>
              <w:t>, 72ч</w:t>
            </w:r>
          </w:p>
          <w:p w14:paraId="8C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«Реализация требований обновленных ФГОС НОО, ФГОС ООО в работе учителя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», </w:t>
            </w:r>
            <w:r>
              <w:rPr>
                <w:rFonts w:ascii="Times New Roman" w:hAnsi="Times New Roman"/>
                <w:color w:val="696969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ФГАОУ ДПО</w:t>
            </w:r>
            <w:r>
              <w:rPr>
                <w:rFonts w:ascii="Times New Roman" w:hAnsi="Times New Roman"/>
                <w:color w:val="696969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«Академия Минпросвещения России»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г. Москва, 36 ч.</w:t>
            </w:r>
          </w:p>
          <w:p w14:paraId="8D000000">
            <w:pPr>
              <w:spacing w:line="240" w:lineRule="auto"/>
              <w:ind/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«Использование современного учебного оборудования в ЦО естественнонаучной и технологической направленностей «Точка роста».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 xml:space="preserve"> ФГАОУ ДПО</w:t>
            </w:r>
            <w:r>
              <w:rPr>
                <w:rFonts w:ascii="Times New Roman" w:hAnsi="Times New Roman"/>
                <w:color w:val="696969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«Академия Минпросвещения России»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г. Москва, 36 ч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.</w:t>
            </w:r>
          </w:p>
        </w:tc>
      </w:tr>
      <w:tr>
        <w:trPr>
          <w:trHeight w:hRule="atLeast" w:val="115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Фазлутдинова Разина Галимулловна</w:t>
            </w:r>
          </w:p>
        </w:tc>
        <w:tc>
          <w:tcPr>
            <w:tcW w:type="dxa" w:w="5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pStyle w:val="Style_3"/>
              <w:spacing w:before="0" w:line="240" w:lineRule="auto"/>
              <w:ind/>
              <w:rPr>
                <w:rFonts w:ascii="Times New Roman" w:hAnsi="Times New Roman"/>
                <w:b w:val="0"/>
                <w:color w:val="2C2D2E"/>
                <w:sz w:val="24"/>
              </w:rPr>
            </w:pPr>
            <w:r>
              <w:rPr>
                <w:rFonts w:ascii="Times New Roman" w:hAnsi="Times New Roman"/>
                <w:b w:val="0"/>
                <w:color w:val="2C2D2E"/>
                <w:sz w:val="24"/>
                <w:highlight w:val="white"/>
              </w:rPr>
              <w:t xml:space="preserve">Курсы </w:t>
            </w:r>
            <w:r>
              <w:rPr>
                <w:rFonts w:ascii="Times New Roman" w:hAnsi="Times New Roman"/>
                <w:b w:val="0"/>
                <w:color w:val="2C2D2E"/>
                <w:sz w:val="24"/>
              </w:rPr>
              <w:t>ИНО ОГПУ по программе</w:t>
            </w:r>
          </w:p>
          <w:p w14:paraId="91000000">
            <w:pPr>
              <w:pStyle w:val="Style_4"/>
              <w:rPr>
                <w:color w:val="2C2D2E"/>
                <w:sz w:val="24"/>
                <w:highlight w:val="white"/>
              </w:rPr>
            </w:pPr>
            <w:r>
              <w:rPr>
                <w:color w:val="2C2D2E"/>
                <w:sz w:val="24"/>
                <w:highlight w:val="white"/>
              </w:rPr>
              <w:t xml:space="preserve"> «Методика подготовки школьников к ГИА по математике </w:t>
            </w:r>
            <w:r>
              <w:rPr>
                <w:color w:val="2C2D2E"/>
                <w:sz w:val="24"/>
              </w:rPr>
              <w:br/>
            </w:r>
            <w:r>
              <w:rPr>
                <w:color w:val="2C2D2E"/>
                <w:sz w:val="24"/>
                <w:highlight w:val="white"/>
              </w:rPr>
              <w:t>(в форме ОГЭ, ЕГЭ, ГВЭ)»  (20.09.2021 – 08.10.2021);</w:t>
            </w:r>
          </w:p>
          <w:p w14:paraId="92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>ООО «Инфоурок» по программе «Физика:теория и методика преподавания в общеобразовательной организации., разработанной в соответствии с ФГОС и Федеральным законом №273-Ф3»(09.07.2021- 17.11.2021);</w:t>
            </w:r>
          </w:p>
          <w:p w14:paraId="93000000">
            <w:pPr>
              <w:tabs>
                <w:tab w:leader="none" w:pos="935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ЭИОС ИНО ОГПУ «Реализация требований обновленных ФГОС НОО, ФГОС ООО в работе учителя (физика)», 36ч</w:t>
            </w:r>
          </w:p>
          <w:p w14:paraId="94000000">
            <w:pPr>
              <w:spacing w:line="240" w:lineRule="auto"/>
              <w:ind/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«Использование современного учебного оборудования в ЦО естественнонаучной и технологической направленностей «Точка роста».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 xml:space="preserve"> ФГАОУ ДПО</w:t>
            </w:r>
            <w:r>
              <w:rPr>
                <w:rFonts w:ascii="Times New Roman" w:hAnsi="Times New Roman"/>
                <w:color w:val="696969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«Академия Минпросвещения России»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г. Москва, 36 ч.</w:t>
            </w:r>
          </w:p>
        </w:tc>
      </w:tr>
      <w:tr>
        <w:trPr>
          <w:trHeight w:hRule="atLeast" w:val="84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Осоргина Лидия Николаевна</w:t>
            </w:r>
          </w:p>
        </w:tc>
        <w:tc>
          <w:tcPr>
            <w:tcW w:type="dxa" w:w="5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"Методика подготовки школьников к ГИА по обществознанию (в форме ОГЭ,ЕГЭ,ГВЭ), 72ч</w:t>
            </w:r>
          </w:p>
          <w:p w14:paraId="98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ФГБОУ ВО (СамГТУ) Финансовая грамотность по обществознанию, 24ч</w:t>
            </w:r>
          </w:p>
          <w:p w14:paraId="99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«Реализация требований обновленных ФГОС НОО, ФГОС ООО в работе учителя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», </w:t>
            </w:r>
            <w:r>
              <w:rPr>
                <w:rFonts w:ascii="Times New Roman" w:hAnsi="Times New Roman"/>
                <w:color w:val="696969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ФГАОУ ДПО</w:t>
            </w:r>
            <w:r>
              <w:rPr>
                <w:rFonts w:ascii="Times New Roman" w:hAnsi="Times New Roman"/>
                <w:color w:val="696969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«Академия Минпросвещения России»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г. Москва, 36 ч.</w:t>
            </w:r>
          </w:p>
          <w:p w14:paraId="9A000000">
            <w:pPr>
              <w:tabs>
                <w:tab w:leader="none" w:pos="9356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1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Оргеткина Ирина Петровна</w:t>
            </w:r>
          </w:p>
        </w:tc>
        <w:tc>
          <w:tcPr>
            <w:tcW w:type="dxa" w:w="5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ФГБОУ ВП ОГПУ «Методика подготовки школьников к ГИА по русскому языку (в формате ОГЭ/ЕГЭ/ГВЭ).  72 часа</w:t>
            </w:r>
          </w:p>
          <w:p w14:paraId="9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ФГБОУ ВО «СамГТУ  «Содержание и методика преподавания курса финансовой грамотности различным категориям обучающихся», 72 ч.</w:t>
            </w:r>
          </w:p>
          <w:p w14:paraId="9F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«Реализация требований обновленных ФГОС НОО, ФГОС ООО в работе учителя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», </w:t>
            </w:r>
            <w:r>
              <w:rPr>
                <w:rFonts w:ascii="Times New Roman" w:hAnsi="Times New Roman"/>
                <w:color w:val="696969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ФГАОУ ДПО</w:t>
            </w:r>
            <w:r>
              <w:rPr>
                <w:rFonts w:ascii="Times New Roman" w:hAnsi="Times New Roman"/>
                <w:color w:val="696969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«Академия Минпросвещения России»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г. Москва, 36 ч.</w:t>
            </w:r>
          </w:p>
          <w:p w14:paraId="A0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ИНО ОГПУ«Актуальные проблемы управления ОО» (управленческие команды),36ч</w:t>
            </w:r>
          </w:p>
          <w:p w14:paraId="A1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«Сопровождение детского отдыха: от вожатого до руководителя детского лагеря», г. Смоленск «Инфоурок»), 36 часов</w:t>
            </w:r>
          </w:p>
        </w:tc>
      </w:tr>
      <w:tr>
        <w:trPr>
          <w:trHeight w:hRule="atLeast" w:val="1406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Агадулина Флюза Мадхатовна</w:t>
            </w:r>
          </w:p>
        </w:tc>
        <w:tc>
          <w:tcPr>
            <w:tcW w:type="dxa" w:w="5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«Реализация требований обновленных ФГОС НОО, ФГОС ООО в работе учителя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», </w:t>
            </w:r>
            <w:r>
              <w:rPr>
                <w:rFonts w:ascii="Times New Roman" w:hAnsi="Times New Roman"/>
                <w:color w:val="696969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ФГАОУ ДПО</w:t>
            </w:r>
            <w:r>
              <w:rPr>
                <w:rFonts w:ascii="Times New Roman" w:hAnsi="Times New Roman"/>
                <w:color w:val="696969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«Академия Минпросвещения России»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г. Москва, 36 ч.</w:t>
            </w:r>
          </w:p>
        </w:tc>
      </w:tr>
      <w:tr>
        <w:trPr>
          <w:trHeight w:hRule="atLeast" w:val="201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Галкина Маргарита Алексеевна</w:t>
            </w:r>
          </w:p>
        </w:tc>
        <w:tc>
          <w:tcPr>
            <w:tcW w:type="dxa" w:w="5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ЭИОС ИНО ОГПУ «Реализация требований обновленных ФГОС НОО, ФГОС ООО в работе учителя (математика)», 36ч</w:t>
            </w:r>
          </w:p>
          <w:p w14:paraId="A8000000">
            <w:pPr>
              <w:spacing w:line="240" w:lineRule="auto"/>
              <w:ind/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«Использование современного учебного оборудования в ЦО естественнонаучной и технологической направленностей «Точка роста».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 xml:space="preserve"> ФГАОУ ДПО</w:t>
            </w:r>
            <w:r>
              <w:rPr>
                <w:rFonts w:ascii="Times New Roman" w:hAnsi="Times New Roman"/>
                <w:color w:val="696969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«Академия Минпросвещения России»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themeColor="text1" w:val="000000"/>
                <w:sz w:val="24"/>
                <w:highlight w:val="white"/>
              </w:rPr>
              <w:t>г. Москва, 36 ч.</w:t>
            </w:r>
          </w:p>
        </w:tc>
      </w:tr>
      <w:tr>
        <w:trPr>
          <w:trHeight w:hRule="atLeast" w:val="1354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Перец Екатерина петровна</w:t>
            </w:r>
          </w:p>
        </w:tc>
        <w:tc>
          <w:tcPr>
            <w:tcW w:type="dxa" w:w="5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ИНО ОГПУ «Проектирование и реализация адаптированных программ для детей с ОВЗ в условиях реализации ФГОС дошкольного образования», 72</w:t>
            </w:r>
            <w:r>
              <w:rPr>
                <w:rFonts w:ascii="Times New Roman" w:hAnsi="Times New Roman"/>
                <w:color w:val="000000"/>
                <w:sz w:val="24"/>
              </w:rPr>
              <w:t>ч.</w:t>
            </w:r>
          </w:p>
        </w:tc>
      </w:tr>
      <w:tr>
        <w:trPr>
          <w:trHeight w:hRule="atLeast" w:val="1402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spacing w:after="0" w:line="240" w:lineRule="auto"/>
              <w:ind/>
              <w:jc w:val="both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Яковец Кристина Николаевна</w:t>
            </w:r>
          </w:p>
        </w:tc>
        <w:tc>
          <w:tcPr>
            <w:tcW w:type="dxa" w:w="54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ИНО ОГПУ «Организация образовательного процесса в детском саду в соответствии с требованиями ФГОС дошкольного образования», 72ч.</w:t>
            </w:r>
          </w:p>
        </w:tc>
      </w:tr>
    </w:tbl>
    <w:p w14:paraId="AF000000">
      <w:pPr>
        <w:spacing w:after="0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B0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Анализ методической работы по направлениям деятельности</w:t>
      </w:r>
    </w:p>
    <w:p w14:paraId="B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  <w:u w:val="single"/>
        </w:rPr>
        <w:t>Работа школьных методических объединений</w:t>
      </w:r>
    </w:p>
    <w:p w14:paraId="B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школе сформировано 4 школьных  методических объединения учителей: естественно-математического цикла, учителей начальных классов, учителей гуманитарного цикла,  классных руководителей.</w:t>
      </w:r>
    </w:p>
    <w:p w14:paraId="B3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B4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Состав школьных методических объединений</w:t>
      </w:r>
    </w:p>
    <w:p w14:paraId="B500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tbl>
      <w:tblPr>
        <w:tblStyle w:val="Style_5"/>
        <w:tblLayout w:type="fixed"/>
      </w:tblPr>
      <w:tblGrid>
        <w:gridCol w:w="675"/>
        <w:gridCol w:w="3310"/>
        <w:gridCol w:w="2786"/>
        <w:gridCol w:w="2584"/>
      </w:tblGrid>
      <w:tr>
        <w:tc>
          <w:tcPr>
            <w:tcW w:type="dxa" w:w="675"/>
          </w:tcPr>
          <w:p w14:paraId="B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3310"/>
          </w:tcPr>
          <w:p w14:paraId="B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type="dxa" w:w="2786"/>
          </w:tcPr>
          <w:p w14:paraId="B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type="dxa" w:w="2584"/>
          </w:tcPr>
          <w:p w14:paraId="B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Ответственность в совете</w:t>
            </w:r>
          </w:p>
        </w:tc>
      </w:tr>
      <w:tr>
        <w:tc>
          <w:tcPr>
            <w:tcW w:type="dxa" w:w="9355"/>
            <w:gridSpan w:val="4"/>
          </w:tcPr>
          <w:p w14:paraId="BA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ШМО учителей предметников естественно – математического цикла</w:t>
            </w:r>
          </w:p>
          <w:p w14:paraId="BB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675"/>
          </w:tcPr>
          <w:p w14:paraId="B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310"/>
          </w:tcPr>
          <w:p w14:paraId="BD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Галкина Маргарита Алеексевна</w:t>
            </w:r>
          </w:p>
        </w:tc>
        <w:tc>
          <w:tcPr>
            <w:tcW w:type="dxa" w:w="2786"/>
          </w:tcPr>
          <w:p w14:paraId="B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математики, информатики</w:t>
            </w:r>
          </w:p>
        </w:tc>
        <w:tc>
          <w:tcPr>
            <w:tcW w:type="dxa" w:w="2584"/>
          </w:tcPr>
          <w:p w14:paraId="B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</w:t>
            </w:r>
          </w:p>
        </w:tc>
      </w:tr>
      <w:tr>
        <w:tc>
          <w:tcPr>
            <w:tcW w:type="dxa" w:w="675"/>
          </w:tcPr>
          <w:p w14:paraId="C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310"/>
          </w:tcPr>
          <w:p w14:paraId="C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Газизова Г.Г.</w:t>
            </w:r>
          </w:p>
        </w:tc>
        <w:tc>
          <w:tcPr>
            <w:tcW w:type="dxa" w:w="2786"/>
          </w:tcPr>
          <w:p w14:paraId="C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химии, биологии</w:t>
            </w:r>
          </w:p>
        </w:tc>
        <w:tc>
          <w:tcPr>
            <w:tcW w:type="dxa" w:w="2584"/>
          </w:tcPr>
          <w:p w14:paraId="C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Член ШМО </w:t>
            </w:r>
          </w:p>
        </w:tc>
      </w:tr>
      <w:tr>
        <w:tc>
          <w:tcPr>
            <w:tcW w:type="dxa" w:w="675"/>
          </w:tcPr>
          <w:p w14:paraId="C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310"/>
          </w:tcPr>
          <w:p w14:paraId="C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Осоргина Л.Н.</w:t>
            </w:r>
          </w:p>
        </w:tc>
        <w:tc>
          <w:tcPr>
            <w:tcW w:type="dxa" w:w="2786"/>
          </w:tcPr>
          <w:p w14:paraId="C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биологии, географии</w:t>
            </w:r>
          </w:p>
        </w:tc>
        <w:tc>
          <w:tcPr>
            <w:tcW w:type="dxa" w:w="2584"/>
          </w:tcPr>
          <w:p w14:paraId="C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ШМО</w:t>
            </w:r>
          </w:p>
        </w:tc>
      </w:tr>
      <w:tr>
        <w:tc>
          <w:tcPr>
            <w:tcW w:type="dxa" w:w="675"/>
          </w:tcPr>
          <w:p w14:paraId="C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310"/>
          </w:tcPr>
          <w:p w14:paraId="C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Фазлутдинова Р.Г.</w:t>
            </w:r>
          </w:p>
        </w:tc>
        <w:tc>
          <w:tcPr>
            <w:tcW w:type="dxa" w:w="2786"/>
          </w:tcPr>
          <w:p w14:paraId="C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математики</w:t>
            </w:r>
          </w:p>
        </w:tc>
        <w:tc>
          <w:tcPr>
            <w:tcW w:type="dxa" w:w="2584"/>
          </w:tcPr>
          <w:p w14:paraId="CB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75"/>
          </w:tcPr>
          <w:p w14:paraId="C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310"/>
          </w:tcPr>
          <w:p w14:paraId="C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Гулин А.В.</w:t>
            </w:r>
          </w:p>
        </w:tc>
        <w:tc>
          <w:tcPr>
            <w:tcW w:type="dxa" w:w="2786"/>
          </w:tcPr>
          <w:p w14:paraId="C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технологии, физкультуры</w:t>
            </w:r>
          </w:p>
        </w:tc>
        <w:tc>
          <w:tcPr>
            <w:tcW w:type="dxa" w:w="2584"/>
          </w:tcPr>
          <w:p w14:paraId="C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ШМО</w:t>
            </w:r>
          </w:p>
        </w:tc>
      </w:tr>
      <w:tr>
        <w:tc>
          <w:tcPr>
            <w:tcW w:type="dxa" w:w="9355"/>
            <w:gridSpan w:val="4"/>
          </w:tcPr>
          <w:p w14:paraId="D0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ШМО учителей предметников гуманитарного цикла</w:t>
            </w:r>
          </w:p>
          <w:p w14:paraId="D1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675"/>
          </w:tcPr>
          <w:p w14:paraId="D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310"/>
          </w:tcPr>
          <w:p w14:paraId="D3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Фомичева Татьяна Анатольевна</w:t>
            </w:r>
          </w:p>
        </w:tc>
        <w:tc>
          <w:tcPr>
            <w:tcW w:type="dxa" w:w="2786"/>
          </w:tcPr>
          <w:p w14:paraId="D4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Учитель русского языка и литературы</w:t>
            </w:r>
          </w:p>
        </w:tc>
        <w:tc>
          <w:tcPr>
            <w:tcW w:type="dxa" w:w="2584"/>
          </w:tcPr>
          <w:p w14:paraId="D5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Руководитель</w:t>
            </w:r>
          </w:p>
        </w:tc>
      </w:tr>
      <w:tr>
        <w:tc>
          <w:tcPr>
            <w:tcW w:type="dxa" w:w="675"/>
          </w:tcPr>
          <w:p w14:paraId="D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310"/>
          </w:tcPr>
          <w:p w14:paraId="D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Оргеткина И.П.</w:t>
            </w:r>
          </w:p>
        </w:tc>
        <w:tc>
          <w:tcPr>
            <w:tcW w:type="dxa" w:w="2786"/>
          </w:tcPr>
          <w:p w14:paraId="D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  <w:tc>
          <w:tcPr>
            <w:tcW w:type="dxa" w:w="2584"/>
          </w:tcPr>
          <w:p w14:paraId="D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ШМО</w:t>
            </w:r>
          </w:p>
        </w:tc>
      </w:tr>
      <w:tr>
        <w:tc>
          <w:tcPr>
            <w:tcW w:type="dxa" w:w="675"/>
          </w:tcPr>
          <w:p w14:paraId="D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310"/>
          </w:tcPr>
          <w:p w14:paraId="D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Агадуллина Ф.М.</w:t>
            </w:r>
          </w:p>
        </w:tc>
        <w:tc>
          <w:tcPr>
            <w:tcW w:type="dxa" w:w="2786"/>
          </w:tcPr>
          <w:p w14:paraId="D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английского языка</w:t>
            </w:r>
          </w:p>
        </w:tc>
        <w:tc>
          <w:tcPr>
            <w:tcW w:type="dxa" w:w="2584"/>
          </w:tcPr>
          <w:p w14:paraId="D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ШМО</w:t>
            </w:r>
          </w:p>
        </w:tc>
      </w:tr>
      <w:tr>
        <w:tc>
          <w:tcPr>
            <w:tcW w:type="dxa" w:w="9355"/>
            <w:gridSpan w:val="4"/>
          </w:tcPr>
          <w:p w14:paraId="DE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Учителей начальных классов </w:t>
            </w:r>
          </w:p>
        </w:tc>
      </w:tr>
      <w:tr>
        <w:tc>
          <w:tcPr>
            <w:tcW w:type="dxa" w:w="675"/>
          </w:tcPr>
          <w:p w14:paraId="D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310"/>
          </w:tcPr>
          <w:p w14:paraId="E0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Корженкова Елена Николаевна</w:t>
            </w:r>
          </w:p>
        </w:tc>
        <w:tc>
          <w:tcPr>
            <w:tcW w:type="dxa" w:w="2786"/>
          </w:tcPr>
          <w:p w14:paraId="E1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Учитель начальных классов</w:t>
            </w:r>
          </w:p>
        </w:tc>
        <w:tc>
          <w:tcPr>
            <w:tcW w:type="dxa" w:w="2584"/>
          </w:tcPr>
          <w:p w14:paraId="E2000000">
            <w:pPr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Руководитель учителей начальных классов</w:t>
            </w:r>
          </w:p>
        </w:tc>
      </w:tr>
      <w:tr>
        <w:tc>
          <w:tcPr>
            <w:tcW w:type="dxa" w:w="675"/>
          </w:tcPr>
          <w:p w14:paraId="E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310"/>
          </w:tcPr>
          <w:p w14:paraId="E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Иванова Т.Н.</w:t>
            </w:r>
          </w:p>
        </w:tc>
        <w:tc>
          <w:tcPr>
            <w:tcW w:type="dxa" w:w="2786"/>
          </w:tcPr>
          <w:p w14:paraId="E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type="dxa" w:w="2584"/>
          </w:tcPr>
          <w:p w14:paraId="E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ШМО</w:t>
            </w:r>
          </w:p>
        </w:tc>
      </w:tr>
      <w:tr>
        <w:tc>
          <w:tcPr>
            <w:tcW w:type="dxa" w:w="675"/>
          </w:tcPr>
          <w:p w14:paraId="E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310"/>
          </w:tcPr>
          <w:p w14:paraId="E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Заряева М.В.</w:t>
            </w:r>
          </w:p>
        </w:tc>
        <w:tc>
          <w:tcPr>
            <w:tcW w:type="dxa" w:w="2786"/>
          </w:tcPr>
          <w:p w14:paraId="E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type="dxa" w:w="2584"/>
          </w:tcPr>
          <w:p w14:paraId="E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 ШМО</w:t>
            </w:r>
          </w:p>
        </w:tc>
      </w:tr>
    </w:tbl>
    <w:p w14:paraId="E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EC000000">
      <w:pPr>
        <w:spacing w:after="0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В начале учебного года определили </w:t>
      </w:r>
      <w:r>
        <w:rPr>
          <w:rFonts w:ascii="Times New Roman" w:hAnsi="Times New Roman"/>
          <w:b w:val="1"/>
          <w:sz w:val="24"/>
        </w:rPr>
        <w:t>цель работы ШМО</w:t>
      </w:r>
      <w:r>
        <w:rPr>
          <w:rFonts w:ascii="Times New Roman" w:hAnsi="Times New Roman"/>
          <w:sz w:val="24"/>
        </w:rPr>
        <w:t xml:space="preserve">: непрерывное совершенствование уровня педагогического мастерства учителей, их компетентности в области преподавания предметов,  повышая качество образования,а также </w:t>
      </w:r>
      <w:r>
        <w:rPr>
          <w:rFonts w:ascii="Times New Roman" w:hAnsi="Times New Roman"/>
          <w:b w:val="1"/>
          <w:sz w:val="24"/>
        </w:rPr>
        <w:t xml:space="preserve">задачи </w:t>
      </w:r>
      <w:r>
        <w:rPr>
          <w:rFonts w:ascii="Times New Roman" w:hAnsi="Times New Roman"/>
          <w:sz w:val="24"/>
        </w:rPr>
        <w:t>по ее реализации:</w:t>
      </w:r>
    </w:p>
    <w:p w14:paraId="ED000000">
      <w:pPr>
        <w:spacing w:after="0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Изучение и внедрение инновационных процессов в методике преподавания в условиях реализации ФГОС ООО через систему самообразования</w:t>
      </w:r>
    </w:p>
    <w:p w14:paraId="EE000000">
      <w:pPr>
        <w:spacing w:after="0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Достижение более высокого уровня по дисциплинам УП.</w:t>
      </w:r>
    </w:p>
    <w:p w14:paraId="EF000000">
      <w:pPr>
        <w:spacing w:after="0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Совершенствование работы по развитию интеллектуальных способностей обучающихся, выявление одаренных и склонных к изучению учебных дисциплин детей.</w:t>
      </w:r>
    </w:p>
    <w:p w14:paraId="F0000000">
      <w:pPr>
        <w:spacing w:after="0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Организация повышения профессионального уровня мастерства педагогов через повышение квалификации, активное участие в работе ШМО, РМО, практических семинаров, педагогических конкуров, распространение собственного педагогического опыта</w:t>
      </w:r>
    </w:p>
    <w:p w14:paraId="F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5. Организация системной подготовки к ОГЭ\ЕГЭ.</w:t>
      </w:r>
    </w:p>
    <w:p w14:paraId="F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Как показала работа, члены ШМО приложили максимум усилий дл</w:t>
      </w:r>
      <w:r>
        <w:rPr>
          <w:rFonts w:ascii="Times New Roman" w:hAnsi="Times New Roman"/>
          <w:sz w:val="24"/>
        </w:rPr>
        <w:t>я реализации поставленных в 2021-2022</w:t>
      </w:r>
      <w:r>
        <w:rPr>
          <w:rFonts w:ascii="Times New Roman" w:hAnsi="Times New Roman"/>
          <w:sz w:val="24"/>
        </w:rPr>
        <w:t xml:space="preserve"> учебном году цели </w:t>
      </w:r>
      <w:r>
        <w:rPr>
          <w:rFonts w:ascii="Times New Roman" w:hAnsi="Times New Roman"/>
          <w:sz w:val="24"/>
        </w:rPr>
        <w:t>и задач. В течение года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деятельность ШМО носила творческий характер, отличалась стремлением проводить занятия методического </w:t>
      </w:r>
      <w:r>
        <w:rPr>
          <w:rFonts w:ascii="Times New Roman" w:hAnsi="Times New Roman"/>
          <w:sz w:val="24"/>
        </w:rPr>
        <w:t>объединения с целью совершенствования профессиональной подготовки и методического мастерства педагогов, обогащения практического опыта учителей – предметников. Роль методической работы возрастает в современных условиях в связи с необходимостью использовать новые методики, приемы, технологии обучения.</w:t>
      </w:r>
    </w:p>
    <w:p w14:paraId="F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коррекции знаний учащихся на основе диагностической деятельности учителя, развитие способностей и природных задатков учащихся, ознакомления учителей с новой педагогической и методической литературой</w:t>
      </w:r>
    </w:p>
    <w:p w14:paraId="F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Рекомендации:</w:t>
      </w:r>
    </w:p>
    <w:p w14:paraId="F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Совершенствовать педагогическое мастерство учителей по овладению новыми образовательными технологиями.</w:t>
      </w:r>
    </w:p>
    <w:p w14:paraId="F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Продолжать выявлять, обобщать и распространять опыт творчески работающих учителе</w:t>
      </w:r>
      <w:r>
        <w:rPr>
          <w:rFonts w:ascii="Times New Roman" w:hAnsi="Times New Roman"/>
          <w:color w:val="000000"/>
          <w:sz w:val="24"/>
        </w:rPr>
        <w:t xml:space="preserve">й. </w:t>
      </w:r>
    </w:p>
    <w:p w14:paraId="F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составлении планов работы ШМО спланировать мероприятия по контролю, диагностике, мониторингу качества выполнения проведенных мероприятий.</w:t>
      </w:r>
    </w:p>
    <w:p w14:paraId="F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Своевременно обсуждать проблемные вопросы подготовки учащихся к сдаче ОГЭ, ЕГЭ, результаты пробных тестирований. Особое внимание уделять организации работы с одаренными детьми.</w:t>
      </w:r>
    </w:p>
    <w:p w14:paraId="F9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FA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sz w:val="24"/>
          <w:u w:val="single"/>
        </w:rPr>
        <w:t>В системе велась работа по темам самообразования.</w:t>
      </w:r>
    </w:p>
    <w:p w14:paraId="FB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1"/>
        <w:gridCol w:w="3296"/>
        <w:gridCol w:w="5389"/>
      </w:tblGrid>
      <w:tr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педагога</w:t>
            </w:r>
          </w:p>
        </w:tc>
        <w:tc>
          <w:tcPr>
            <w:tcW w:type="dxa" w:w="5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самообразования </w:t>
            </w:r>
          </w:p>
        </w:tc>
      </w:tr>
      <w:tr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Иванова Татьяна Николаевна</w:t>
            </w:r>
          </w:p>
        </w:tc>
        <w:tc>
          <w:tcPr>
            <w:tcW w:type="dxa" w:w="5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навыков  смыслового чтения, как метапредметное универсальное учебное действие.</w:t>
            </w:r>
          </w:p>
        </w:tc>
      </w:tr>
      <w:tr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Газизова Галина Гумаровна</w:t>
            </w:r>
          </w:p>
        </w:tc>
        <w:tc>
          <w:tcPr>
            <w:tcW w:type="dxa" w:w="5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самостоятельной работы учащихся на уроках химии и биологии как средство развития познавательной активности.</w:t>
            </w:r>
          </w:p>
        </w:tc>
      </w:tr>
      <w:tr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Оргеткина Ирина Петровна</w:t>
            </w:r>
          </w:p>
        </w:tc>
        <w:tc>
          <w:tcPr>
            <w:tcW w:type="dxa" w:w="5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Междисциплинарный подход и творческая самореализация учащихся и педагога в условиях развития компетенций участников образовательного процесса в рамках реализации ФГОС ООО и профстандартов.</w:t>
            </w:r>
          </w:p>
        </w:tc>
      </w:tr>
      <w:tr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Корженкова Елена Николаевна</w:t>
            </w:r>
          </w:p>
        </w:tc>
        <w:tc>
          <w:tcPr>
            <w:tcW w:type="dxa" w:w="5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логического мышления на уроках математики.</w:t>
            </w:r>
          </w:p>
        </w:tc>
      </w:tr>
      <w:tr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Фомичева Татьяна Анатольевна</w:t>
            </w:r>
          </w:p>
        </w:tc>
        <w:tc>
          <w:tcPr>
            <w:tcW w:type="dxa" w:w="5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Применение новых образовательных технологий и формирование языковой компетентности учащихся на уроках и в ходе подготовки  к итоговой аттестации.</w:t>
            </w:r>
          </w:p>
        </w:tc>
      </w:tr>
      <w:tr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Галкина Маргарита Алексеевна </w:t>
            </w:r>
          </w:p>
        </w:tc>
        <w:tc>
          <w:tcPr>
            <w:tcW w:type="dxa" w:w="5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Мотивация учебной деятельности, самодиагностика на уроках математики, с применением информационных обучающих средств.</w:t>
            </w:r>
          </w:p>
        </w:tc>
      </w:tr>
      <w:tr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Заряева Марина Витальевна</w:t>
            </w:r>
          </w:p>
        </w:tc>
        <w:tc>
          <w:tcPr>
            <w:tcW w:type="dxa" w:w="5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Проектная деятельность как средство формирования УУД в условиях реализации  ФГОС НОО.</w:t>
            </w:r>
          </w:p>
        </w:tc>
      </w:tr>
      <w:tr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Фазлутдинова Разина Галимулловна</w:t>
            </w:r>
          </w:p>
        </w:tc>
        <w:tc>
          <w:tcPr>
            <w:tcW w:type="dxa" w:w="5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вычислительных навыков на уроках математики для успешной сдачи итоговой аттестации.</w:t>
            </w:r>
          </w:p>
        </w:tc>
      </w:tr>
      <w:tr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Осоргина Лидия Николаевна</w:t>
            </w:r>
          </w:p>
        </w:tc>
        <w:tc>
          <w:tcPr>
            <w:tcW w:type="dxa" w:w="5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и приемы подготовки учащихся куспешной сдачи ОГЭ и ЕГЭ по истории и обществознанию.</w:t>
            </w:r>
          </w:p>
        </w:tc>
      </w:tr>
      <w:tr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3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АгадуллинаФлюзаМадхатовна</w:t>
            </w:r>
          </w:p>
        </w:tc>
        <w:tc>
          <w:tcPr>
            <w:tcW w:type="dxa" w:w="5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инновационных технологий в образовательном процессе для повышения мотивации к предмету и качества образования.</w:t>
            </w:r>
          </w:p>
        </w:tc>
      </w:tr>
    </w:tbl>
    <w:p w14:paraId="1D01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1E01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sz w:val="24"/>
        </w:rPr>
        <w:t>Темы для самообразования, выбранные педагогами ШМО, свидетельствуют о том, что учителя понимают всю важность задач, стоящих перед ними. В формулировках проблем, решаемых учителями видятся новые подходы к образовательной деятельности. Главным в работе учителя считают заинтересовать ребят предметом, помочь им раскрыться, проявить себя творчески, дать ученикам свободно развиваться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В конце года учителя проводят самоанализ работы за год.</w:t>
      </w:r>
    </w:p>
    <w:p w14:paraId="1F010000">
      <w:pPr>
        <w:spacing w:after="0" w:beforeAutospacing="on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</w:t>
      </w:r>
    </w:p>
    <w:p w14:paraId="20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sz w:val="24"/>
        </w:rPr>
        <w:t xml:space="preserve">     </w:t>
      </w:r>
      <w:r>
        <w:rPr>
          <w:rFonts w:ascii="Times New Roman" w:hAnsi="Times New Roman"/>
          <w:b w:val="1"/>
          <w:sz w:val="24"/>
        </w:rPr>
        <w:t>Работа педагогического коллектива с  одаренными учащимися</w:t>
      </w:r>
    </w:p>
    <w:p w14:paraId="21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Продолжилась работа педагогического коллектива со способными и</w:t>
      </w: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одаренными обучающимися по</w:t>
      </w: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программе «Одаренные дети» реализация которой началась с сентября 2017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года, рассчитанной на 5 лет(2017-2022 г. г.)</w:t>
      </w:r>
    </w:p>
    <w:p w14:paraId="22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База данных по одаренным детям обновлялась в течение года на основании результатов проведённых конкурсов, выставок, предметных олимпиад.</w:t>
      </w:r>
    </w:p>
    <w:p w14:paraId="23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Прошли школьные предметные олимпиады, победители</w:t>
      </w:r>
      <w:r>
        <w:rPr>
          <w:rFonts w:ascii="Times New Roman" w:hAnsi="Times New Roman"/>
          <w:color w:val="000000"/>
          <w:sz w:val="24"/>
        </w:rPr>
        <w:t xml:space="preserve"> и призеры </w:t>
      </w:r>
      <w:r>
        <w:rPr>
          <w:rFonts w:ascii="Times New Roman" w:hAnsi="Times New Roman"/>
          <w:color w:val="000000"/>
          <w:sz w:val="24"/>
        </w:rPr>
        <w:t xml:space="preserve"> приняли участие в районных олимпиадах. Для подготовки к школьным и районным  турам олимпиад проводилась индивидуальная работа учителя с учеником, основанная на личностном подходе, сотрудничестве и сотворчестве. Именно в этом случае происходит передача не только глубоких знаний, но и взгляда на учебный предмет, на способы самосовершенствования и самопознания.</w:t>
      </w:r>
    </w:p>
    <w:p w14:paraId="24010000">
      <w:pPr>
        <w:spacing w:after="0" w:beforeAutospacing="on" w:line="240" w:lineRule="auto"/>
        <w:ind/>
        <w:jc w:val="both"/>
        <w:rPr>
          <w:rFonts w:ascii="Times New Roman" w:hAnsi="Times New Roman"/>
          <w:b w:val="1"/>
          <w:sz w:val="24"/>
        </w:rPr>
      </w:pPr>
    </w:p>
    <w:p w14:paraId="25010000">
      <w:pPr>
        <w:spacing w:after="0" w:beforeAutospacing="on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Результаты предметных олимпиад</w:t>
      </w:r>
    </w:p>
    <w:p w14:paraId="26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27010000">
      <w:pPr>
        <w:spacing w:after="0" w:beforeAutospacing="on" w:line="240" w:lineRule="auto"/>
        <w:ind w:firstLine="0" w:left="72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2019 -2020 уч.год</w:t>
      </w:r>
    </w:p>
    <w:tbl>
      <w:tblPr>
        <w:tblStyle w:val="Style_2"/>
        <w:tblInd w:type="dxa" w:w="-16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09"/>
        <w:gridCol w:w="1933"/>
        <w:gridCol w:w="1880"/>
        <w:gridCol w:w="1963"/>
        <w:gridCol w:w="1835"/>
      </w:tblGrid>
      <w:tr>
        <w:tc>
          <w:tcPr>
            <w:tcW w:type="dxa" w:w="19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spacing w:after="0" w:beforeAutospacing="on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Уровень</w:t>
            </w:r>
          </w:p>
        </w:tc>
        <w:tc>
          <w:tcPr>
            <w:tcW w:type="dxa" w:w="577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spacing w:after="0" w:beforeAutospacing="on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Количество</w:t>
            </w:r>
          </w:p>
        </w:tc>
        <w:tc>
          <w:tcPr>
            <w:tcW w:type="dxa" w:w="1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spacing w:after="0" w:beforeAutospacing="on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Результативность</w:t>
            </w:r>
          </w:p>
        </w:tc>
      </w:tr>
      <w:tr>
        <w:trPr>
          <w:trHeight w:hRule="atLeast" w:val="427"/>
        </w:trPr>
        <w:tc>
          <w:tcPr>
            <w:tcW w:type="dxa" w:w="19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spacing w:after="0" w:beforeAutospacing="on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участников</w:t>
            </w:r>
          </w:p>
        </w:tc>
        <w:tc>
          <w:tcPr>
            <w:tcW w:type="dxa" w:w="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spacing w:after="0" w:beforeAutospacing="on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призеров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spacing w:after="0" w:beforeAutospacing="on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победителей</w:t>
            </w:r>
          </w:p>
        </w:tc>
        <w:tc>
          <w:tcPr>
            <w:tcW w:type="dxa" w:w="1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spacing w:after="0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</w:t>
            </w:r>
          </w:p>
        </w:tc>
        <w:tc>
          <w:tcPr>
            <w:tcW w:type="dxa" w:w="1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spacing w:after="0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spacing w:after="0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spacing w:after="0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spacing w:after="0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59%</w:t>
            </w:r>
          </w:p>
        </w:tc>
      </w:tr>
      <w:tr>
        <w:tc>
          <w:tcPr>
            <w:tcW w:type="dxa" w:w="1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spacing w:after="0" w:beforeAutospacing="on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Муниципальный</w:t>
            </w:r>
          </w:p>
        </w:tc>
        <w:tc>
          <w:tcPr>
            <w:tcW w:type="dxa" w:w="1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spacing w:after="0" w:beforeAutospacing="on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spacing w:after="0" w:beforeAutospacing="on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spacing w:after="0" w:beforeAutospacing="on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spacing w:after="0" w:beforeAutospacing="on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44,4%</w:t>
            </w:r>
          </w:p>
        </w:tc>
      </w:tr>
    </w:tbl>
    <w:p w14:paraId="38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39010000">
      <w:pPr>
        <w:spacing w:after="0" w:beforeAutospacing="on" w:line="240" w:lineRule="auto"/>
        <w:ind w:firstLine="0" w:left="72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2020 -2021 уч.год</w:t>
      </w:r>
    </w:p>
    <w:tbl>
      <w:tblPr>
        <w:tblStyle w:val="Style_2"/>
        <w:tblInd w:type="dxa" w:w="-16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11"/>
        <w:gridCol w:w="1942"/>
        <w:gridCol w:w="1877"/>
        <w:gridCol w:w="1979"/>
        <w:gridCol w:w="2028"/>
      </w:tblGrid>
      <w:tr>
        <w:tc>
          <w:tcPr>
            <w:tcW w:type="dxa" w:w="19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spacing w:after="0" w:beforeAutospacing="on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Уровень</w:t>
            </w:r>
          </w:p>
        </w:tc>
        <w:tc>
          <w:tcPr>
            <w:tcW w:type="dxa" w:w="57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spacing w:after="0" w:beforeAutospacing="on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Количество</w:t>
            </w:r>
          </w:p>
        </w:tc>
        <w:tc>
          <w:tcPr>
            <w:tcW w:type="dxa" w:w="20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spacing w:after="0" w:beforeAutospacing="on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Результативность</w:t>
            </w:r>
          </w:p>
        </w:tc>
      </w:tr>
      <w:tr>
        <w:trPr>
          <w:trHeight w:hRule="atLeast" w:val="427"/>
        </w:trPr>
        <w:tc>
          <w:tcPr>
            <w:tcW w:type="dxa" w:w="19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spacing w:after="0" w:beforeAutospacing="on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участников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spacing w:after="0" w:beforeAutospacing="on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призеров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spacing w:after="0" w:beforeAutospacing="on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победителей</w:t>
            </w:r>
          </w:p>
        </w:tc>
        <w:tc>
          <w:tcPr>
            <w:tcW w:type="dxa" w:w="20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spacing w:after="0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</w:t>
            </w:r>
          </w:p>
        </w:tc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58%</w:t>
            </w:r>
          </w:p>
        </w:tc>
      </w:tr>
      <w:tr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spacing w:after="0" w:beforeAutospacing="on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Муниципальный</w:t>
            </w:r>
          </w:p>
        </w:tc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spacing w:after="0" w:beforeAutospacing="on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spacing w:after="0" w:beforeAutospacing="on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spacing w:after="0" w:beforeAutospacing="on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spacing w:after="0" w:beforeAutospacing="on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25%</w:t>
            </w:r>
          </w:p>
        </w:tc>
      </w:tr>
    </w:tbl>
    <w:p w14:paraId="4A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4B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4C010000">
      <w:pPr>
        <w:spacing w:after="0" w:beforeAutospacing="on" w:line="240" w:lineRule="auto"/>
        <w:ind w:firstLine="0" w:left="72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2021 -2022уч.год</w:t>
      </w:r>
    </w:p>
    <w:tbl>
      <w:tblPr>
        <w:tblStyle w:val="Style_2"/>
        <w:tblInd w:type="dxa" w:w="-16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11"/>
        <w:gridCol w:w="1942"/>
        <w:gridCol w:w="1877"/>
        <w:gridCol w:w="1979"/>
        <w:gridCol w:w="2028"/>
      </w:tblGrid>
      <w:tr>
        <w:tc>
          <w:tcPr>
            <w:tcW w:type="dxa" w:w="19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spacing w:after="0" w:beforeAutospacing="on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Уровень</w:t>
            </w:r>
          </w:p>
        </w:tc>
        <w:tc>
          <w:tcPr>
            <w:tcW w:type="dxa" w:w="57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spacing w:after="0" w:beforeAutospacing="on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Количество</w:t>
            </w:r>
          </w:p>
        </w:tc>
        <w:tc>
          <w:tcPr>
            <w:tcW w:type="dxa" w:w="20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spacing w:after="0" w:beforeAutospacing="on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Результативность</w:t>
            </w:r>
          </w:p>
        </w:tc>
      </w:tr>
      <w:tr>
        <w:trPr>
          <w:trHeight w:hRule="atLeast" w:val="427"/>
        </w:trPr>
        <w:tc>
          <w:tcPr>
            <w:tcW w:type="dxa" w:w="19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spacing w:after="0" w:beforeAutospacing="on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участников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spacing w:after="0" w:beforeAutospacing="on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призеров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spacing w:after="0" w:beforeAutospacing="on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победителей</w:t>
            </w:r>
          </w:p>
        </w:tc>
        <w:tc>
          <w:tcPr>
            <w:tcW w:type="dxa" w:w="20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spacing w:after="0" w:beforeAutospacing="on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</w:t>
            </w:r>
          </w:p>
        </w:tc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8%</w:t>
            </w:r>
          </w:p>
        </w:tc>
      </w:tr>
      <w:tr>
        <w:tc>
          <w:tcPr>
            <w:tcW w:type="dxa" w:w="1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spacing w:after="0" w:beforeAutospacing="on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Муниципальный</w:t>
            </w:r>
          </w:p>
        </w:tc>
        <w:tc>
          <w:tcPr>
            <w:tcW w:type="dxa" w:w="1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spacing w:after="0" w:beforeAutospacing="on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spacing w:after="0" w:beforeAutospacing="on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spacing w:after="0" w:beforeAutospacing="on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spacing w:after="0" w:beforeAutospacing="on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30%</w:t>
            </w:r>
          </w:p>
        </w:tc>
      </w:tr>
    </w:tbl>
    <w:p w14:paraId="5D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5E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Количественные данные школьного этапа всероссийской олимпиады школьников 2022-2023 учебного года</w:t>
      </w:r>
    </w:p>
    <w:p w14:paraId="5F010000">
      <w:pPr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60"/>
        <w:gridCol w:w="1417"/>
        <w:gridCol w:w="1560"/>
        <w:gridCol w:w="1417"/>
        <w:gridCol w:w="1418"/>
        <w:gridCol w:w="1417"/>
      </w:tblGrid>
      <w:tr>
        <w:trPr>
          <w:trHeight w:hRule="atLeast" w:val="427"/>
        </w:trPr>
        <w:tc>
          <w:tcPr>
            <w:tcW w:type="dxa" w:w="26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tabs>
                <w:tab w:leader="none" w:pos="228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Предметы</w:t>
            </w:r>
          </w:p>
        </w:tc>
        <w:tc>
          <w:tcPr>
            <w:tcW w:type="dxa" w:w="7229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этап</w:t>
            </w:r>
          </w:p>
        </w:tc>
      </w:tr>
      <w:tr>
        <w:tc>
          <w:tcPr>
            <w:tcW w:type="dxa" w:w="2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Фактическое количество участников 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</w:t>
            </w:r>
          </w:p>
          <w:p w14:paraId="6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победителей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призеров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победителей и призеров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spacing w:after="0" w:line="240" w:lineRule="auto"/>
              <w:ind w:hanging="249" w:left="24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 % от общего количества участников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40%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Астрономия (онлайн)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 (онлайн)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43%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Информатика(онлайн)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33%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50%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(онлайн)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20%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ОБЖ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80%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40%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50%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37,5%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 (онлайн)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50%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68%</w:t>
            </w:r>
          </w:p>
        </w:tc>
      </w:tr>
    </w:tbl>
    <w:p w14:paraId="C2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C3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К сожалению, учащиеся школы не приняли участие в муниципальном этапе олимпиады по  физике,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информатике. Этот факт говорит о недостаточной работе по подготовке участников олимпиад по предметам, в связи с нехваткой времени у «одаренных» учащихся, большой их загруженностью на старшей ступени обучения.</w:t>
      </w:r>
    </w:p>
    <w:p w14:paraId="C4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В школе нет должной системы подготовки обучающихся к участию в олимпиаде, не уделяется достаточного внимания поиску и поддержке талантливых и одаренных детей. Можно сделать вывод, что уровень усвоения материала в основном информационно-репродуктивный, лишь немногие могут анализировать, применять изученный материал в нестандартных ситуациях. Также статистика показывает, что участниками олимпиад практически по всем предметам являются одни и те же учащиеся, и чаще всего не одаренные дети, а успешно осваивающие образовательные стандарты</w:t>
      </w:r>
    </w:p>
    <w:p w14:paraId="C5010000">
      <w:pPr>
        <w:tabs>
          <w:tab w:leader="none" w:pos="1695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C6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C7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C801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МБОУ «Кирюшкинская СОШ»</w:t>
      </w:r>
    </w:p>
    <w:p w14:paraId="C9010000">
      <w:pPr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Достижения учащихся и педагогов за 2021</w:t>
      </w:r>
      <w:r>
        <w:rPr>
          <w:rFonts w:ascii="Times New Roman" w:hAnsi="Times New Roman"/>
          <w:b w:val="1"/>
          <w:sz w:val="24"/>
        </w:rPr>
        <w:t>- 2022 учебный год</w:t>
      </w:r>
      <w:r>
        <w:rPr>
          <w:rFonts w:ascii="Times New Roman" w:hAnsi="Times New Roman"/>
          <w:b w:val="1"/>
          <w:sz w:val="24"/>
        </w:rPr>
        <w:t>год</w:t>
      </w:r>
    </w:p>
    <w:tbl>
      <w:tblPr>
        <w:tblStyle w:val="Style_5"/>
        <w:tblInd w:type="dxa" w:w="360"/>
        <w:tblLayout w:type="fixed"/>
      </w:tblPr>
      <w:tblGrid>
        <w:gridCol w:w="3337"/>
        <w:gridCol w:w="9"/>
        <w:gridCol w:w="3167"/>
        <w:gridCol w:w="2482"/>
      </w:tblGrid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конкурса, олимпиады, конференции и т. д.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Достижения учащихся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Достижения педагогов</w:t>
            </w:r>
          </w:p>
        </w:tc>
      </w:tr>
      <w:tr>
        <w:tc>
          <w:tcPr>
            <w:tcW w:type="dxa" w:w="651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Муниципальный уровень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поделок из природного материала..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Черналева Алеся 3кл.,1 место</w:t>
            </w:r>
          </w:p>
          <w:p w14:paraId="D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Волков Кирилл 3кл, 3 место</w:t>
            </w:r>
          </w:p>
          <w:p w14:paraId="D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Альчина Виктория 4 кл, 1 место</w:t>
            </w:r>
          </w:p>
          <w:p w14:paraId="D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Малолетков Егор 4кл, 2 место</w:t>
            </w:r>
          </w:p>
          <w:p w14:paraId="D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Круглов Евгений 4 кл, 3 место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конкурс детско-юношеского творчества по пожарной безопасности</w:t>
            </w:r>
          </w:p>
          <w:p w14:paraId="D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 Неопалимая купина»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Волков Кирилл  ( 3 место)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Ученическая научно-исследовательская конференция «Изучая, познаем»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Нестеров Антон, 6 класс, 2 место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Ученическая научно-исследовательская конференция «Изучая, познаем»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Шумкина Валерия, Кривалева Татьяна, Тихонов Никита, 7 класс, 1 место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этап интеллектуальной игры «Что? Где? Когда?»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Команда школы (8-9 классы) победители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этап спортивных соревнований среди учащихся общеобразовательных учреждений Бугурусланского района «Президентские состязания» уличный баскетбол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Кривалева Татьяна,</w:t>
            </w:r>
            <w:r>
              <w:rPr>
                <w:rFonts w:ascii="Times New Roman" w:hAnsi="Times New Roman"/>
                <w:sz w:val="24"/>
              </w:rPr>
              <w:t>, 7 класс</w:t>
            </w:r>
            <w:r>
              <w:rPr>
                <w:rFonts w:ascii="Times New Roman" w:hAnsi="Times New Roman"/>
                <w:sz w:val="24"/>
              </w:rPr>
              <w:t xml:space="preserve"> 1 место</w:t>
            </w:r>
          </w:p>
          <w:p w14:paraId="E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Хаерова Анастасия,</w:t>
            </w:r>
            <w:r>
              <w:rPr>
                <w:rFonts w:ascii="Times New Roman" w:hAnsi="Times New Roman"/>
                <w:sz w:val="24"/>
              </w:rPr>
              <w:t>8 класс,</w:t>
            </w:r>
            <w:r>
              <w:rPr>
                <w:rFonts w:ascii="Times New Roman" w:hAnsi="Times New Roman"/>
                <w:sz w:val="24"/>
              </w:rPr>
              <w:t xml:space="preserve"> 1 место</w:t>
            </w:r>
          </w:p>
          <w:p w14:paraId="E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Нарушева Алина, </w:t>
            </w:r>
            <w:r>
              <w:rPr>
                <w:rFonts w:ascii="Times New Roman" w:hAnsi="Times New Roman"/>
                <w:sz w:val="24"/>
              </w:rPr>
              <w:t xml:space="preserve">9 класс, </w:t>
            </w:r>
            <w:r>
              <w:rPr>
                <w:rFonts w:ascii="Times New Roman" w:hAnsi="Times New Roman"/>
                <w:sz w:val="24"/>
              </w:rPr>
              <w:t>1 место</w:t>
            </w:r>
          </w:p>
          <w:p w14:paraId="E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Арестова Жасмин, </w:t>
            </w:r>
            <w:r>
              <w:rPr>
                <w:rFonts w:ascii="Times New Roman" w:hAnsi="Times New Roman"/>
                <w:sz w:val="24"/>
              </w:rPr>
              <w:t xml:space="preserve">7 класс, </w:t>
            </w:r>
            <w:r>
              <w:rPr>
                <w:rFonts w:ascii="Times New Roman" w:hAnsi="Times New Roman"/>
                <w:sz w:val="24"/>
              </w:rPr>
              <w:t>1 место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этап спортивных соревнований среди учащихся общеобразовательных учреждений Бугурусланского района «Президентские состязания» уличный баскетбол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«Кирюшкинская СОШ», 1 место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Районная военно-спортивная игра «Зарничка» среди юнармейцев Бугурусланского района (наклон вперед из положения стоя)</w:t>
            </w:r>
          </w:p>
        </w:tc>
        <w:tc>
          <w:tcPr>
            <w:tcW w:type="dxa" w:w="31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Нестеров Антон,</w:t>
            </w:r>
            <w:r>
              <w:rPr>
                <w:rFonts w:ascii="Times New Roman" w:hAnsi="Times New Roman"/>
                <w:sz w:val="24"/>
              </w:rPr>
              <w:t xml:space="preserve"> 6 класс, </w:t>
            </w:r>
            <w:r>
              <w:rPr>
                <w:rFonts w:ascii="Times New Roman" w:hAnsi="Times New Roman"/>
                <w:sz w:val="24"/>
              </w:rPr>
              <w:t xml:space="preserve"> 2 место 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Районная военно-спортивная игра «Зарничка» среди юнармейцев Бугурусланского района (сгибание и разгибание рук в упоре лежа на полу)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Силкина Эльвина, </w:t>
            </w:r>
            <w:r>
              <w:rPr>
                <w:rFonts w:ascii="Times New Roman" w:hAnsi="Times New Roman"/>
                <w:sz w:val="24"/>
              </w:rPr>
              <w:t xml:space="preserve">6 класс, </w:t>
            </w:r>
            <w:r>
              <w:rPr>
                <w:rFonts w:ascii="Times New Roman" w:hAnsi="Times New Roman"/>
                <w:sz w:val="24"/>
              </w:rPr>
              <w:t>1 место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Районная военно-спортивная игра «Зарничка» среди юнармейцев Бугурусланского района (первая доврачебная помощь)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«Кирюшкинская СОШ», 1 место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Районная военно-спортивная </w:t>
            </w:r>
            <w:r>
              <w:rPr>
                <w:rFonts w:ascii="Times New Roman" w:hAnsi="Times New Roman"/>
                <w:sz w:val="24"/>
              </w:rPr>
              <w:t>игра «Зарница» среди юнармейцев Бугурусланского района (сборка-разборка АК)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«Кирюшкинская </w:t>
            </w:r>
            <w:r>
              <w:rPr>
                <w:rFonts w:ascii="Times New Roman" w:hAnsi="Times New Roman"/>
                <w:sz w:val="24"/>
              </w:rPr>
              <w:t>СОШ», 2 место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Районная военно-спортивная игра «Зарница» среди юнармейцев Бугурусланского района (кросс)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Нарушева Алина, </w:t>
            </w:r>
            <w:r>
              <w:rPr>
                <w:rFonts w:ascii="Times New Roman" w:hAnsi="Times New Roman"/>
                <w:sz w:val="24"/>
              </w:rPr>
              <w:t xml:space="preserve">9 класс, </w:t>
            </w:r>
            <w:r>
              <w:rPr>
                <w:rFonts w:ascii="Times New Roman" w:hAnsi="Times New Roman"/>
                <w:sz w:val="24"/>
              </w:rPr>
              <w:t>1 место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Районная военно-спортивная игра «Зарница» среди юнармейцев Бугурусланского района (метание гранаты на дальность)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Нарушева Алина, </w:t>
            </w:r>
            <w:r>
              <w:rPr>
                <w:rFonts w:ascii="Times New Roman" w:hAnsi="Times New Roman"/>
                <w:sz w:val="24"/>
              </w:rPr>
              <w:t xml:space="preserve">9 класс, </w:t>
            </w:r>
            <w:r>
              <w:rPr>
                <w:rFonts w:ascii="Times New Roman" w:hAnsi="Times New Roman"/>
                <w:sz w:val="24"/>
              </w:rPr>
              <w:t>1 место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Районная военно-спортивная игра «Зарница» среди юнармейцев Бугурусланского района (бег 60м.)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Нарушева Алина, </w:t>
            </w:r>
            <w:r>
              <w:rPr>
                <w:rFonts w:ascii="Times New Roman" w:hAnsi="Times New Roman"/>
                <w:sz w:val="24"/>
              </w:rPr>
              <w:t xml:space="preserve">9 класс, </w:t>
            </w:r>
            <w:r>
              <w:rPr>
                <w:rFonts w:ascii="Times New Roman" w:hAnsi="Times New Roman"/>
                <w:sz w:val="24"/>
              </w:rPr>
              <w:t>1 место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Районная военно-спортивная игра «Зарница» среди юнармейцев Бугурусланского района (сборка-разборка АК)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Нарушева Алина, </w:t>
            </w:r>
            <w:r>
              <w:rPr>
                <w:rFonts w:ascii="Times New Roman" w:hAnsi="Times New Roman"/>
                <w:sz w:val="24"/>
              </w:rPr>
              <w:t xml:space="preserve">9 класс, </w:t>
            </w:r>
            <w:r>
              <w:rPr>
                <w:rFonts w:ascii="Times New Roman" w:hAnsi="Times New Roman"/>
                <w:sz w:val="24"/>
              </w:rPr>
              <w:t>1 место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Первенство по легкой атлетике среди учащихся общеобразовательных учреждений Бугурусланского района в зачет «Старты надежд-2021» (100м.)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Нарушева Алина, </w:t>
            </w:r>
            <w:r>
              <w:rPr>
                <w:rFonts w:ascii="Times New Roman" w:hAnsi="Times New Roman"/>
                <w:sz w:val="24"/>
              </w:rPr>
              <w:t xml:space="preserve">9 класс, </w:t>
            </w:r>
            <w:r>
              <w:rPr>
                <w:rFonts w:ascii="Times New Roman" w:hAnsi="Times New Roman"/>
                <w:sz w:val="24"/>
              </w:rPr>
              <w:t>2 место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Открытый лично-командный чемпионат города Бугуруслана по легкой атлетике, посвященный памяти бугурусланцев, героев Советского Союза (1500м.)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Нарушева Алина,</w:t>
            </w:r>
            <w:r>
              <w:rPr>
                <w:rFonts w:ascii="Times New Roman" w:hAnsi="Times New Roman"/>
                <w:sz w:val="24"/>
              </w:rPr>
              <w:t xml:space="preserve"> 9 класс,</w:t>
            </w:r>
            <w:r>
              <w:rPr>
                <w:rFonts w:ascii="Times New Roman" w:hAnsi="Times New Roman"/>
                <w:sz w:val="24"/>
              </w:rPr>
              <w:t xml:space="preserve"> 3 место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соревнования по пулевой стрельбе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Нарушева Алина, 9 класс, </w:t>
            </w:r>
            <w:r>
              <w:rPr>
                <w:rFonts w:ascii="Times New Roman" w:hAnsi="Times New Roman"/>
                <w:sz w:val="24"/>
              </w:rPr>
              <w:t xml:space="preserve"> 2 место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соревнования по пулевой стрельбе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Арестов Тимур, </w:t>
            </w:r>
            <w:r>
              <w:rPr>
                <w:rFonts w:ascii="Times New Roman" w:hAnsi="Times New Roman"/>
                <w:sz w:val="24"/>
              </w:rPr>
              <w:t xml:space="preserve">8 класс, </w:t>
            </w:r>
            <w:r>
              <w:rPr>
                <w:rFonts w:ascii="Times New Roman" w:hAnsi="Times New Roman"/>
                <w:sz w:val="24"/>
              </w:rPr>
              <w:t>2 место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соревнования по пулевой стрельбе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Попов Александр, </w:t>
            </w:r>
            <w:r>
              <w:rPr>
                <w:rFonts w:ascii="Times New Roman" w:hAnsi="Times New Roman"/>
                <w:sz w:val="24"/>
              </w:rPr>
              <w:t xml:space="preserve">9 класс, </w:t>
            </w:r>
            <w:r>
              <w:rPr>
                <w:rFonts w:ascii="Times New Roman" w:hAnsi="Times New Roman"/>
                <w:sz w:val="24"/>
              </w:rPr>
              <w:t xml:space="preserve">2 место 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Муниципальные соревнования по пулевой стрельбе 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«Кирюшкинская СОШ». 2 место 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конкурс корпорации «Интел», номинация «История успеха-2022»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 учащихся МБОУ «Кирюшкинская СОШ», 2 место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Олимпиада Учи.ру и VK по программированию (2 этап)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Гулин Андрей,</w:t>
            </w:r>
            <w:r>
              <w:rPr>
                <w:rFonts w:ascii="Times New Roman" w:hAnsi="Times New Roman"/>
                <w:sz w:val="24"/>
              </w:rPr>
              <w:t xml:space="preserve"> 2 класс, </w:t>
            </w:r>
            <w:r>
              <w:rPr>
                <w:rFonts w:ascii="Times New Roman" w:hAnsi="Times New Roman"/>
                <w:sz w:val="24"/>
              </w:rPr>
              <w:t xml:space="preserve"> 3 место</w:t>
            </w:r>
          </w:p>
          <w:p w14:paraId="1B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Нестеров Антон,</w:t>
            </w:r>
            <w:r>
              <w:rPr>
                <w:rFonts w:ascii="Times New Roman" w:hAnsi="Times New Roman"/>
                <w:sz w:val="24"/>
              </w:rPr>
              <w:t xml:space="preserve"> 6 класс, </w:t>
            </w:r>
            <w:r>
              <w:rPr>
                <w:rFonts w:ascii="Times New Roman" w:hAnsi="Times New Roman"/>
                <w:sz w:val="24"/>
              </w:rPr>
              <w:t xml:space="preserve"> 3 место</w:t>
            </w:r>
          </w:p>
          <w:p w14:paraId="1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Хаёрова Анастасия, </w:t>
            </w:r>
            <w:r>
              <w:rPr>
                <w:rFonts w:ascii="Times New Roman" w:hAnsi="Times New Roman"/>
                <w:sz w:val="24"/>
              </w:rPr>
              <w:t>8 класс,</w:t>
            </w:r>
            <w:r>
              <w:rPr>
                <w:rFonts w:ascii="Times New Roman" w:hAnsi="Times New Roman"/>
                <w:sz w:val="24"/>
              </w:rPr>
              <w:t>2 место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Учи.ру марафон «Эра роботов» (2 этап)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Гулин Андрей, </w:t>
            </w:r>
            <w:r>
              <w:rPr>
                <w:rFonts w:ascii="Times New Roman" w:hAnsi="Times New Roman"/>
                <w:sz w:val="24"/>
              </w:rPr>
              <w:t xml:space="preserve">2 класс, </w:t>
            </w:r>
            <w:r>
              <w:rPr>
                <w:rFonts w:ascii="Times New Roman" w:hAnsi="Times New Roman"/>
                <w:sz w:val="24"/>
              </w:rPr>
              <w:t>1 место</w:t>
            </w:r>
          </w:p>
          <w:p w14:paraId="2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Козорезова Инесса, </w:t>
            </w:r>
            <w:r>
              <w:rPr>
                <w:rFonts w:ascii="Times New Roman" w:hAnsi="Times New Roman"/>
                <w:sz w:val="24"/>
              </w:rPr>
              <w:t xml:space="preserve">6 класс, </w:t>
            </w:r>
            <w:r>
              <w:rPr>
                <w:rFonts w:ascii="Times New Roman" w:hAnsi="Times New Roman"/>
                <w:sz w:val="24"/>
              </w:rPr>
              <w:t>2 место</w:t>
            </w:r>
          </w:p>
          <w:p w14:paraId="2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Нестров Антон, </w:t>
            </w:r>
            <w:r>
              <w:rPr>
                <w:rFonts w:ascii="Times New Roman" w:hAnsi="Times New Roman"/>
                <w:sz w:val="24"/>
              </w:rPr>
              <w:t>6 класс,</w:t>
            </w:r>
            <w:r>
              <w:rPr>
                <w:rFonts w:ascii="Times New Roman" w:hAnsi="Times New Roman"/>
                <w:sz w:val="24"/>
              </w:rPr>
              <w:t>2 место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Сайт «Продленка». исследовательская работа на тему «Приемы счета»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Шумкина Валерия, </w:t>
            </w:r>
            <w:r>
              <w:rPr>
                <w:rFonts w:ascii="Times New Roman" w:hAnsi="Times New Roman"/>
                <w:sz w:val="24"/>
              </w:rPr>
              <w:t xml:space="preserve">7 класс, </w:t>
            </w:r>
            <w:r>
              <w:rPr>
                <w:rFonts w:ascii="Times New Roman" w:hAnsi="Times New Roman"/>
                <w:sz w:val="24"/>
              </w:rPr>
              <w:t>3 место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 этап Всероссийской олимпиады школьников по ОБЖ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Мосин Артем, </w:t>
            </w:r>
            <w:r>
              <w:rPr>
                <w:rFonts w:ascii="Times New Roman" w:hAnsi="Times New Roman"/>
                <w:sz w:val="24"/>
              </w:rPr>
              <w:t xml:space="preserve">8 класс, </w:t>
            </w:r>
            <w:r>
              <w:rPr>
                <w:rFonts w:ascii="Times New Roman" w:hAnsi="Times New Roman"/>
                <w:sz w:val="24"/>
              </w:rPr>
              <w:t>2 место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Муниципальный этап Всероссийской олимпиады школьников по физической культуре 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Силкина Эльвина, </w:t>
            </w:r>
            <w:r>
              <w:rPr>
                <w:rFonts w:ascii="Times New Roman" w:hAnsi="Times New Roman"/>
                <w:sz w:val="24"/>
              </w:rPr>
              <w:t xml:space="preserve">6 класс, </w:t>
            </w:r>
            <w:r>
              <w:rPr>
                <w:rFonts w:ascii="Times New Roman" w:hAnsi="Times New Roman"/>
                <w:sz w:val="24"/>
              </w:rPr>
              <w:t>2 место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99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Региональный уровень</w:t>
            </w: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марафон ГТО среди учащихся образовательных учреждений 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«Кирюшкинская СОШ», сертификат участника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Открытый лично-командный чемпионат города Бугуруслана по легкой атлетике, посвященный памяти бугурусланцев, героев Советского Союза (800м.)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Нарушева Алина, </w:t>
            </w:r>
            <w:r>
              <w:rPr>
                <w:rFonts w:ascii="Times New Roman" w:hAnsi="Times New Roman"/>
                <w:sz w:val="24"/>
              </w:rPr>
              <w:t xml:space="preserve">9 класс, </w:t>
            </w:r>
            <w:r>
              <w:rPr>
                <w:rFonts w:ascii="Times New Roman" w:hAnsi="Times New Roman"/>
                <w:sz w:val="24"/>
              </w:rPr>
              <w:t>2 место</w:t>
            </w:r>
          </w:p>
          <w:p w14:paraId="3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Нарушева Алина, </w:t>
            </w:r>
            <w:r>
              <w:rPr>
                <w:rFonts w:ascii="Times New Roman" w:hAnsi="Times New Roman"/>
                <w:sz w:val="24"/>
              </w:rPr>
              <w:t xml:space="preserve">9 класс, </w:t>
            </w:r>
            <w:r>
              <w:rPr>
                <w:rFonts w:ascii="Times New Roman" w:hAnsi="Times New Roman"/>
                <w:sz w:val="24"/>
              </w:rPr>
              <w:t>2 место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Открытый лично-командный чемпионат города Бугуруслана по легкой атлетике, посвященный памяти бугурусланцев, героев Советского Союза (800м.)</w:t>
            </w:r>
          </w:p>
        </w:tc>
      </w:tr>
      <w:tr>
        <w:tc>
          <w:tcPr>
            <w:tcW w:type="dxa" w:w="899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Федеральный уровень</w:t>
            </w: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конкурс корпорации «Интел», номинация «История успеха-2021»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 учащихся МБОУ «Кирюшкинская СОШ», 3 место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Олимпиада Учи.ру и VK по программированию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Гулин Андрей,</w:t>
            </w:r>
            <w:r>
              <w:rPr>
                <w:rFonts w:ascii="Times New Roman" w:hAnsi="Times New Roman"/>
                <w:sz w:val="24"/>
              </w:rPr>
              <w:t xml:space="preserve"> 2 класс, </w:t>
            </w:r>
            <w:r>
              <w:rPr>
                <w:rFonts w:ascii="Times New Roman" w:hAnsi="Times New Roman"/>
                <w:sz w:val="24"/>
              </w:rPr>
              <w:t xml:space="preserve"> 2 место</w:t>
            </w:r>
          </w:p>
          <w:p w14:paraId="3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Нестеров Антон, </w:t>
            </w:r>
            <w:r>
              <w:rPr>
                <w:rFonts w:ascii="Times New Roman" w:hAnsi="Times New Roman"/>
                <w:sz w:val="24"/>
              </w:rPr>
              <w:t xml:space="preserve">6 класс, </w:t>
            </w:r>
            <w:r>
              <w:rPr>
                <w:rFonts w:ascii="Times New Roman" w:hAnsi="Times New Roman"/>
                <w:sz w:val="24"/>
              </w:rPr>
              <w:t>3 место</w:t>
            </w:r>
          </w:p>
          <w:p w14:paraId="3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Хаёрова Анастасия, </w:t>
            </w:r>
            <w:r>
              <w:rPr>
                <w:rFonts w:ascii="Times New Roman" w:hAnsi="Times New Roman"/>
                <w:sz w:val="24"/>
              </w:rPr>
              <w:t xml:space="preserve">8 класс, </w:t>
            </w:r>
            <w:r>
              <w:rPr>
                <w:rFonts w:ascii="Times New Roman" w:hAnsi="Times New Roman"/>
                <w:sz w:val="24"/>
              </w:rPr>
              <w:t>3 место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Учи.ру марафон «Эра роботов»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Гулин Андрей, </w:t>
            </w:r>
            <w:r>
              <w:rPr>
                <w:rFonts w:ascii="Times New Roman" w:hAnsi="Times New Roman"/>
                <w:sz w:val="24"/>
              </w:rPr>
              <w:t xml:space="preserve">2 класс, </w:t>
            </w:r>
            <w:r>
              <w:rPr>
                <w:rFonts w:ascii="Times New Roman" w:hAnsi="Times New Roman"/>
                <w:sz w:val="24"/>
              </w:rPr>
              <w:t>1 место</w:t>
            </w:r>
          </w:p>
          <w:p w14:paraId="3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Козорезова Инесса, </w:t>
            </w:r>
            <w:r>
              <w:rPr>
                <w:rFonts w:ascii="Times New Roman" w:hAnsi="Times New Roman"/>
                <w:sz w:val="24"/>
              </w:rPr>
              <w:t xml:space="preserve">6 класс, </w:t>
            </w:r>
            <w:r>
              <w:rPr>
                <w:rFonts w:ascii="Times New Roman" w:hAnsi="Times New Roman"/>
                <w:sz w:val="24"/>
              </w:rPr>
              <w:t>3 место</w:t>
            </w:r>
          </w:p>
          <w:p w14:paraId="4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Нестров Антон,</w:t>
            </w:r>
            <w:r>
              <w:rPr>
                <w:rFonts w:ascii="Times New Roman" w:hAnsi="Times New Roman"/>
                <w:sz w:val="24"/>
              </w:rPr>
              <w:t xml:space="preserve"> 6 класс,</w:t>
            </w:r>
            <w:r>
              <w:rPr>
                <w:rFonts w:ascii="Times New Roman" w:hAnsi="Times New Roman"/>
                <w:sz w:val="24"/>
              </w:rPr>
              <w:t xml:space="preserve"> 2 место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BricsMath.com+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Гулин Андрей, </w:t>
            </w:r>
            <w:r>
              <w:rPr>
                <w:rFonts w:ascii="Times New Roman" w:hAnsi="Times New Roman"/>
                <w:sz w:val="24"/>
              </w:rPr>
              <w:t xml:space="preserve">2 класс, </w:t>
            </w:r>
            <w:r>
              <w:rPr>
                <w:rFonts w:ascii="Times New Roman" w:hAnsi="Times New Roman"/>
                <w:sz w:val="24"/>
              </w:rPr>
              <w:t>2 место</w:t>
            </w:r>
          </w:p>
          <w:p w14:paraId="4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Козорезова Инесса, </w:t>
            </w:r>
            <w:r>
              <w:rPr>
                <w:rFonts w:ascii="Times New Roman" w:hAnsi="Times New Roman"/>
                <w:sz w:val="24"/>
              </w:rPr>
              <w:t xml:space="preserve">6 класс, </w:t>
            </w:r>
            <w:r>
              <w:rPr>
                <w:rFonts w:ascii="Times New Roman" w:hAnsi="Times New Roman"/>
                <w:sz w:val="24"/>
              </w:rPr>
              <w:t>3 место</w:t>
            </w:r>
          </w:p>
          <w:p w14:paraId="4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Тяпшева Вероника,</w:t>
            </w:r>
            <w:r>
              <w:rPr>
                <w:rFonts w:ascii="Times New Roman" w:hAnsi="Times New Roman"/>
                <w:sz w:val="24"/>
              </w:rPr>
              <w:t xml:space="preserve"> 8 класс,</w:t>
            </w:r>
            <w:r>
              <w:rPr>
                <w:rFonts w:ascii="Times New Roman" w:hAnsi="Times New Roman"/>
                <w:sz w:val="24"/>
              </w:rPr>
              <w:t xml:space="preserve"> 3 место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Всероссийской викторине «Englishlanguage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Диплом за 1 место, коллектив 3 кл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Конкурс «На знание </w:t>
            </w:r>
            <w:r>
              <w:rPr>
                <w:rFonts w:ascii="Times New Roman" w:hAnsi="Times New Roman"/>
                <w:color w:val="000000"/>
                <w:sz w:val="24"/>
              </w:rPr>
              <w:t>требований ФГОС к системе основного общего образования»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Диплом за 1 место. </w:t>
            </w:r>
            <w:r>
              <w:rPr>
                <w:rFonts w:ascii="Times New Roman" w:hAnsi="Times New Roman"/>
                <w:color w:val="000000"/>
                <w:sz w:val="24"/>
              </w:rPr>
              <w:t>Агадуллина Ф.М.</w:t>
            </w: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Внеклассная разработка по теме «Англоговорящие страны»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Диплом за 1 место. Агадуллина Ф.М.</w:t>
            </w: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 онлайн – олимпиада « Олимпийские игры на учи.ру. по русскому языку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Победители: Малолетков Егор 4 кл, Назарова Анна4кл</w:t>
            </w:r>
          </w:p>
          <w:p w14:paraId="5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Призёры: Осипов Артём 4 кл,</w:t>
            </w:r>
          </w:p>
          <w:p w14:paraId="5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онлайн- олимпиада « Олимпийские игры на учи.ру по английскому языку»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Призёры: Назарова Анна 4кл, Тюрина Дарья 3 кл.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Всероссийская  онлайн – олимпиада « Олимпийские игры на учи.ру. по окружающему миру.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Призёры:  Малолетков Егор 4кл, Волков Кирилл 3 кл.</w:t>
            </w:r>
          </w:p>
          <w:p w14:paraId="5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Образовательный марафон на учи.ру</w:t>
            </w:r>
          </w:p>
          <w:p w14:paraId="5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 Поход за знаниями»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   ( команда 2 класса)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shd w:fill="FAFAFA" w:val="clear"/>
              </w:rPr>
            </w:pPr>
            <w:r>
              <w:rPr>
                <w:rFonts w:ascii="Times New Roman" w:hAnsi="Times New Roman"/>
                <w:color w:val="000000"/>
                <w:sz w:val="24"/>
                <w:shd w:fill="FAFAFA" w:val="clear"/>
              </w:rPr>
              <w:t>Олимпиада по математике BRICSMATH.COM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Победители: Малолетков Егор 4 кл, Назарова Анна 4 кл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« КИТ»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 Волков Кирилл  3 кл.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fill="FAFAFA" w:val="clear"/>
              </w:rPr>
              <w:t>Осенняя олимпиада по литературе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Победитель: Тюрина Дарья 3кл.</w:t>
            </w:r>
          </w:p>
          <w:p w14:paraId="6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Призеры: Волков Кирилл 3 кл,</w:t>
            </w:r>
          </w:p>
          <w:p w14:paraId="6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Малолетков Егор 4кл, Назарова Анна 4кл.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fill="FAFAFA" w:val="clear"/>
              </w:rPr>
              <w:t>Марафон «Космическое приключение»</w:t>
            </w:r>
          </w:p>
          <w:p w14:paraId="6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Бариева Рината ( 1 место)</w:t>
            </w:r>
          </w:p>
          <w:p w14:paraId="6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Тюрина Дарья ( 1 место)</w:t>
            </w:r>
          </w:p>
          <w:p w14:paraId="6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Волков Кирилл ( 1 место)</w:t>
            </w:r>
          </w:p>
          <w:p w14:paraId="7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Тюрина Дарья ( 1 место)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Волков  Кирилл ( 2 место)</w:t>
            </w:r>
          </w:p>
          <w:p w14:paraId="7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Черналева Алеся ( 2 место)</w:t>
            </w:r>
          </w:p>
          <w:p w14:paraId="7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Тюрина Дарья ( 1 место)</w:t>
            </w:r>
          </w:p>
          <w:p w14:paraId="7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Рекрут Данил ( 3 место)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конкурс корпорации «Интел», номинация «История успеха-2022»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 учащихся МБОУ «Кирюшкинская СОШ», 2 место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Олимпиада Учи.ру и VK по программированию (2 этап)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Гулин Андрей, 3 место</w:t>
            </w:r>
          </w:p>
          <w:p w14:paraId="7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Нестеров Антон, 3 место</w:t>
            </w:r>
          </w:p>
          <w:p w14:paraId="7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Хаёрова Анастасия, 2 место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Учи.ру марафон «Эра роботов» (2 этап)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Гулин Андрей, 1 место</w:t>
            </w:r>
          </w:p>
          <w:p w14:paraId="8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Козорезова Инесса, 2 место</w:t>
            </w:r>
          </w:p>
          <w:p w14:paraId="8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Нестров Антон, 2 место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Сайт «Продленка». исследовательская работа на тему «Приемы счета»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Шумкина Валерия, 3 место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hd w:fill="FAFAFA" w:val="clear"/>
              </w:rPr>
              <w:t>Диплом победителя в весенней олимпиаде по окружающему миру и экологии для 4</w:t>
            </w:r>
            <w:r>
              <w:rPr>
                <w:rFonts w:ascii="Times New Roman" w:hAnsi="Times New Roman"/>
                <w:color w:val="000000"/>
                <w:sz w:val="24"/>
                <w:shd w:fill="FAFAFA" w:val="clear"/>
              </w:rPr>
              <w:t>﻿</w:t>
            </w:r>
            <w:r>
              <w:rPr>
                <w:rFonts w:ascii="Times New Roman" w:hAnsi="Times New Roman"/>
                <w:color w:val="000000"/>
                <w:sz w:val="24"/>
                <w:shd w:fill="FAFAFA" w:val="clear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hd w:fill="FAFAFA" w:val="clear"/>
              </w:rPr>
              <w:t>﻿</w:t>
            </w:r>
            <w:r>
              <w:rPr>
                <w:rFonts w:ascii="Times New Roman" w:hAnsi="Times New Roman"/>
                <w:color w:val="000000"/>
                <w:sz w:val="24"/>
                <w:shd w:fill="FAFAFA" w:val="clear"/>
              </w:rPr>
              <w:t>го класса на Учи.ру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Победители: Малолетков Егор, Назарова Анна, Мухаметзянов Дмитрий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hd w:fill="FAFAFA" w:val="clear"/>
              </w:rPr>
              <w:t>Диплом победителя в весенней олимпиаде «Финансовая грамотность и предпринимательство» для 1</w:t>
            </w:r>
            <w:r>
              <w:rPr>
                <w:rFonts w:ascii="Times New Roman" w:hAnsi="Times New Roman"/>
                <w:color w:val="000000"/>
                <w:sz w:val="24"/>
                <w:shd w:fill="FAFAFA" w:val="clear"/>
              </w:rPr>
              <w:t>﻿</w:t>
            </w:r>
            <w:r>
              <w:rPr>
                <w:rFonts w:ascii="Times New Roman" w:hAnsi="Times New Roman"/>
                <w:color w:val="000000"/>
                <w:sz w:val="24"/>
                <w:shd w:fill="FAFAFA" w:val="clear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hd w:fill="FAFAFA" w:val="clear"/>
              </w:rPr>
              <w:t>﻿</w:t>
            </w:r>
            <w:r>
              <w:rPr>
                <w:rFonts w:ascii="Times New Roman" w:hAnsi="Times New Roman"/>
                <w:color w:val="000000"/>
                <w:sz w:val="24"/>
                <w:shd w:fill="FAFAFA" w:val="clear"/>
              </w:rPr>
              <w:t>го класса Учи.ру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Афонькина Мария, 1место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hd w:fill="FAFAFA" w:val="clear"/>
              </w:rPr>
              <w:t>Диплом победителя в весенней олимпиаде «Финансовая грамотность и предпринимательство» для 4</w:t>
            </w:r>
            <w:r>
              <w:rPr>
                <w:rFonts w:ascii="Times New Roman" w:hAnsi="Times New Roman"/>
                <w:color w:val="000000"/>
                <w:sz w:val="24"/>
                <w:shd w:fill="FAFAFA" w:val="clear"/>
              </w:rPr>
              <w:t>﻿</w:t>
            </w:r>
            <w:r>
              <w:rPr>
                <w:rFonts w:ascii="Times New Roman" w:hAnsi="Times New Roman"/>
                <w:color w:val="000000"/>
                <w:sz w:val="24"/>
                <w:shd w:fill="FAFAFA" w:val="clear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hd w:fill="FAFAFA" w:val="clear"/>
              </w:rPr>
              <w:t>﻿</w:t>
            </w:r>
            <w:r>
              <w:rPr>
                <w:rFonts w:ascii="Times New Roman" w:hAnsi="Times New Roman"/>
                <w:color w:val="000000"/>
                <w:sz w:val="24"/>
                <w:shd w:fill="FAFAFA" w:val="clear"/>
              </w:rPr>
              <w:t>го класса Учи.ру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Малолетков Егор, Назарова Анна, 1 место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hd w:fill="FAFAFA" w:val="clear"/>
              </w:rPr>
              <w:t>Диплом победителя в основном туре зимней олимпиады по математике для 4</w:t>
            </w:r>
            <w:r>
              <w:rPr>
                <w:rFonts w:ascii="Times New Roman" w:hAnsi="Times New Roman"/>
                <w:color w:val="000000"/>
                <w:sz w:val="24"/>
                <w:shd w:fill="FAFAFA" w:val="clear"/>
              </w:rPr>
              <w:t>﻿</w:t>
            </w:r>
            <w:r>
              <w:rPr>
                <w:rFonts w:ascii="Times New Roman" w:hAnsi="Times New Roman"/>
                <w:color w:val="000000"/>
                <w:sz w:val="24"/>
                <w:shd w:fill="FAFAFA" w:val="clear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hd w:fill="FAFAFA" w:val="clear"/>
              </w:rPr>
              <w:t>﻿</w:t>
            </w:r>
            <w:r>
              <w:rPr>
                <w:rFonts w:ascii="Times New Roman" w:hAnsi="Times New Roman"/>
                <w:color w:val="000000"/>
                <w:sz w:val="24"/>
                <w:shd w:fill="FAFAFA" w:val="clear"/>
              </w:rPr>
              <w:t>го класса Учи.ру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Мухаметзянов Дмитрий, Малолетков Егор, 1 место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hd w:fill="FAFAFA" w:val="clear"/>
              </w:rPr>
              <w:t>Диплом победителя в зимней олимпиаде по русскому языку для 4</w:t>
            </w:r>
            <w:r>
              <w:rPr>
                <w:rFonts w:ascii="Times New Roman" w:hAnsi="Times New Roman"/>
                <w:color w:val="000000"/>
                <w:sz w:val="24"/>
                <w:shd w:fill="FAFAFA" w:val="clear"/>
              </w:rPr>
              <w:t>﻿</w:t>
            </w:r>
            <w:r>
              <w:rPr>
                <w:rFonts w:ascii="Times New Roman" w:hAnsi="Times New Roman"/>
                <w:color w:val="000000"/>
                <w:sz w:val="24"/>
                <w:shd w:fill="FAFAFA" w:val="clear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hd w:fill="FAFAFA" w:val="clear"/>
              </w:rPr>
              <w:t>﻿</w:t>
            </w:r>
            <w:r>
              <w:rPr>
                <w:rFonts w:ascii="Times New Roman" w:hAnsi="Times New Roman"/>
                <w:color w:val="000000"/>
                <w:sz w:val="24"/>
                <w:shd w:fill="FAFAFA" w:val="clear"/>
              </w:rPr>
              <w:t>го класса Учи.ру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Малолетков Егор, Назарова Анна, 1 место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3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Диплом победителя в олимпиаде «Я люблю окружающий мир»для 4 класса на Яндекс Учебник</w:t>
            </w:r>
          </w:p>
        </w:tc>
        <w:tc>
          <w:tcPr>
            <w:tcW w:type="dxa" w:w="3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Малолетков Егор, 1 место</w:t>
            </w:r>
          </w:p>
        </w:tc>
        <w:tc>
          <w:tcPr>
            <w:tcW w:type="dxa" w:w="2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9B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9C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bookmarkStart w:id="1" w:name="_GoBack"/>
      <w:bookmarkEnd w:id="1"/>
    </w:p>
    <w:p w14:paraId="9D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.</w:t>
      </w:r>
    </w:p>
    <w:p w14:paraId="9E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  <w:u w:val="single"/>
        </w:rPr>
        <w:t>Работа методического совета школы</w:t>
      </w:r>
    </w:p>
    <w:p w14:paraId="9F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школе функционирует методический совет, план работы которого подчинен задачам методической работы и находится в соответствии с методической темой школы.</w:t>
      </w:r>
    </w:p>
    <w:p w14:paraId="A0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>Приоритетные направления </w:t>
      </w:r>
      <w:r>
        <w:rPr>
          <w:rFonts w:ascii="Times New Roman" w:hAnsi="Times New Roman"/>
          <w:color w:val="000000"/>
          <w:sz w:val="24"/>
        </w:rPr>
        <w:t>в работе методического совета:</w:t>
      </w:r>
    </w:p>
    <w:p w14:paraId="A1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создание условий для повышения эффективности и качества учебно-воспитательного процесса;</w:t>
      </w:r>
    </w:p>
    <w:p w14:paraId="A2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совершенствование методических приемов, способов преподавания учебных дисциплин;</w:t>
      </w:r>
    </w:p>
    <w:p w14:paraId="A3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изучение и внедрение в педагогический процесс новых педагогических технологий с целью повышения качества знаний, умений и навыков учащихся, развития познавательного интереса;</w:t>
      </w:r>
    </w:p>
    <w:p w14:paraId="A4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изучение и распространения положительного педагогического опыта.</w:t>
      </w:r>
    </w:p>
    <w:p w14:paraId="A5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A6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него вошли:</w:t>
      </w:r>
    </w:p>
    <w:p w14:paraId="A7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директор школы Иванова Т.Н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;</w:t>
      </w:r>
    </w:p>
    <w:p w14:paraId="A8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заместител</w:t>
      </w:r>
      <w:r>
        <w:rPr>
          <w:rFonts w:ascii="Times New Roman" w:hAnsi="Times New Roman"/>
          <w:color w:val="000000"/>
          <w:sz w:val="24"/>
        </w:rPr>
        <w:t>ь директора по УВР Газизова Г.Г.</w:t>
      </w:r>
      <w:r>
        <w:rPr>
          <w:rFonts w:ascii="Times New Roman" w:hAnsi="Times New Roman"/>
          <w:color w:val="000000"/>
          <w:sz w:val="24"/>
        </w:rPr>
        <w:t>. – председатель МС</w:t>
      </w:r>
      <w:r>
        <w:rPr>
          <w:rFonts w:ascii="Times New Roman" w:hAnsi="Times New Roman"/>
          <w:color w:val="000000"/>
          <w:sz w:val="24"/>
        </w:rPr>
        <w:t>;</w:t>
      </w:r>
    </w:p>
    <w:p w14:paraId="A9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замес</w:t>
      </w:r>
      <w:r>
        <w:rPr>
          <w:rFonts w:ascii="Times New Roman" w:hAnsi="Times New Roman"/>
          <w:color w:val="000000"/>
          <w:sz w:val="24"/>
        </w:rPr>
        <w:t>тите</w:t>
      </w:r>
      <w:r>
        <w:rPr>
          <w:rFonts w:ascii="Times New Roman" w:hAnsi="Times New Roman"/>
          <w:color w:val="000000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ь директора по ВР Оргеткина И.П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;</w:t>
      </w:r>
    </w:p>
    <w:p w14:paraId="AA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 математики </w:t>
      </w:r>
      <w:r>
        <w:rPr>
          <w:rFonts w:ascii="Times New Roman" w:hAnsi="Times New Roman"/>
          <w:color w:val="000000"/>
          <w:sz w:val="24"/>
        </w:rPr>
        <w:t>информатике Галкина М.А.</w:t>
      </w:r>
      <w:r>
        <w:rPr>
          <w:rFonts w:ascii="Times New Roman" w:hAnsi="Times New Roman"/>
          <w:color w:val="000000"/>
          <w:sz w:val="24"/>
        </w:rPr>
        <w:t>. – руководитель</w:t>
      </w:r>
      <w:r>
        <w:rPr>
          <w:rFonts w:ascii="Times New Roman" w:hAnsi="Times New Roman"/>
          <w:color w:val="000000"/>
          <w:sz w:val="24"/>
        </w:rPr>
        <w:t>Ш</w:t>
      </w:r>
      <w:r>
        <w:rPr>
          <w:rFonts w:ascii="Times New Roman" w:hAnsi="Times New Roman"/>
          <w:color w:val="000000"/>
          <w:sz w:val="24"/>
        </w:rPr>
        <w:t>МО учителей предметников естественно – математического цикла</w:t>
      </w:r>
      <w:r>
        <w:rPr>
          <w:rFonts w:ascii="Times New Roman" w:hAnsi="Times New Roman"/>
          <w:color w:val="000000"/>
          <w:sz w:val="24"/>
        </w:rPr>
        <w:t>;</w:t>
      </w:r>
    </w:p>
    <w:p w14:paraId="AB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учитель русско</w:t>
      </w:r>
      <w:r>
        <w:rPr>
          <w:rFonts w:ascii="Times New Roman" w:hAnsi="Times New Roman"/>
          <w:color w:val="000000"/>
          <w:sz w:val="24"/>
        </w:rPr>
        <w:t xml:space="preserve">го языка и литературы </w:t>
      </w:r>
      <w:r>
        <w:rPr>
          <w:rFonts w:ascii="Times New Roman" w:hAnsi="Times New Roman"/>
          <w:color w:val="000000"/>
          <w:sz w:val="24"/>
        </w:rPr>
        <w:t>Ф</w:t>
      </w:r>
      <w:r>
        <w:rPr>
          <w:rFonts w:ascii="Times New Roman" w:hAnsi="Times New Roman"/>
          <w:color w:val="000000"/>
          <w:sz w:val="24"/>
        </w:rPr>
        <w:t>омичева Т.А</w:t>
      </w:r>
      <w:r>
        <w:rPr>
          <w:rFonts w:ascii="Times New Roman" w:hAnsi="Times New Roman"/>
          <w:color w:val="000000"/>
          <w:sz w:val="24"/>
        </w:rPr>
        <w:t>. – руководитель МО учителей гуманитарного цикла</w:t>
      </w:r>
      <w:r>
        <w:rPr>
          <w:rFonts w:ascii="Times New Roman" w:hAnsi="Times New Roman"/>
          <w:color w:val="000000"/>
          <w:sz w:val="24"/>
        </w:rPr>
        <w:t>;</w:t>
      </w:r>
    </w:p>
    <w:p w14:paraId="AC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учитель </w:t>
      </w:r>
      <w:r>
        <w:rPr>
          <w:rFonts w:ascii="Times New Roman" w:hAnsi="Times New Roman"/>
          <w:color w:val="000000"/>
          <w:sz w:val="24"/>
        </w:rPr>
        <w:t>начальных классов Корженкова Е.Н.</w:t>
      </w:r>
      <w:r>
        <w:rPr>
          <w:rFonts w:ascii="Times New Roman" w:hAnsi="Times New Roman"/>
          <w:color w:val="000000"/>
          <w:sz w:val="24"/>
        </w:rPr>
        <w:t>. – руководитель МО начальных классов</w:t>
      </w:r>
      <w:r>
        <w:rPr>
          <w:rFonts w:ascii="Times New Roman" w:hAnsi="Times New Roman"/>
          <w:color w:val="000000"/>
          <w:sz w:val="24"/>
        </w:rPr>
        <w:t>;</w:t>
      </w:r>
    </w:p>
    <w:p w14:paraId="AD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Заряева М.В.- руководитель ШМО классных руководителей.</w:t>
      </w:r>
    </w:p>
    <w:p w14:paraId="AE020000">
      <w:pPr>
        <w:spacing w:after="0" w:line="240" w:lineRule="auto"/>
        <w:ind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color w:val="000000"/>
          <w:sz w:val="24"/>
        </w:rPr>
        <w:t>Был</w:t>
      </w:r>
      <w:r>
        <w:rPr>
          <w:rFonts w:ascii="Times New Roman" w:hAnsi="Times New Roman"/>
          <w:color w:val="000000"/>
          <w:sz w:val="24"/>
        </w:rPr>
        <w:t>о запланир</w:t>
      </w:r>
      <w:r>
        <w:rPr>
          <w:rFonts w:ascii="Times New Roman" w:hAnsi="Times New Roman"/>
          <w:color w:val="000000"/>
          <w:sz w:val="24"/>
        </w:rPr>
        <w:t>овано и проведено 4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заседание методсовета</w:t>
      </w:r>
      <w:r>
        <w:rPr>
          <w:rFonts w:ascii="Times New Roman" w:hAnsi="Times New Roman"/>
          <w:color w:val="000000"/>
          <w:sz w:val="24"/>
        </w:rPr>
        <w:t>:</w:t>
      </w:r>
    </w:p>
    <w:p w14:paraId="AF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1.</w:t>
      </w:r>
      <w:r>
        <w:rPr>
          <w:rFonts w:ascii="Times New Roman" w:hAnsi="Times New Roman"/>
          <w:sz w:val="24"/>
          <w:u w:val="single"/>
        </w:rPr>
        <w:t>«</w:t>
      </w:r>
      <w:r>
        <w:rPr>
          <w:rFonts w:ascii="Times New Roman" w:hAnsi="Times New Roman"/>
          <w:sz w:val="24"/>
        </w:rPr>
        <w:t>Приоритетные задачи Методической работы</w:t>
      </w:r>
      <w:r>
        <w:rPr>
          <w:rFonts w:ascii="Times New Roman" w:hAnsi="Times New Roman"/>
          <w:sz w:val="24"/>
        </w:rPr>
        <w:t xml:space="preserve"> в 2021 -2022</w:t>
      </w:r>
      <w:r>
        <w:rPr>
          <w:rFonts w:ascii="Times New Roman" w:hAnsi="Times New Roman"/>
          <w:sz w:val="24"/>
        </w:rPr>
        <w:t xml:space="preserve"> учебном году»</w:t>
      </w:r>
      <w:r>
        <w:rPr>
          <w:rFonts w:ascii="Times New Roman" w:hAnsi="Times New Roman"/>
          <w:sz w:val="24"/>
        </w:rPr>
        <w:t>.</w:t>
      </w:r>
    </w:p>
    <w:p w14:paraId="B0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 xml:space="preserve">Итоги 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1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б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ты 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</w:rPr>
        <w:t>в</w:t>
      </w:r>
      <w:r>
        <w:rPr>
          <w:rFonts w:ascii="Times New Roman" w:hAnsi="Times New Roman"/>
          <w:color w:val="000000"/>
          <w:spacing w:val="2"/>
          <w:sz w:val="24"/>
        </w:rPr>
        <w:t>ы</w:t>
      </w:r>
      <w:r>
        <w:rPr>
          <w:rFonts w:ascii="Times New Roman" w:hAnsi="Times New Roman"/>
          <w:color w:val="000000"/>
          <w:spacing w:val="-4"/>
          <w:sz w:val="24"/>
        </w:rPr>
        <w:t>с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ко</w:t>
      </w:r>
      <w:r>
        <w:rPr>
          <w:rFonts w:ascii="Times New Roman" w:hAnsi="Times New Roman"/>
          <w:color w:val="000000"/>
          <w:spacing w:val="-3"/>
          <w:sz w:val="24"/>
        </w:rPr>
        <w:t>м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-2"/>
          <w:sz w:val="24"/>
        </w:rPr>
        <w:t>и</w:t>
      </w:r>
      <w:r>
        <w:rPr>
          <w:rFonts w:ascii="Times New Roman" w:hAnsi="Times New Roman"/>
          <w:color w:val="000000"/>
          <w:spacing w:val="1"/>
          <w:sz w:val="24"/>
        </w:rPr>
        <w:t>ви</w:t>
      </w:r>
      <w:r>
        <w:rPr>
          <w:rFonts w:ascii="Times New Roman" w:hAnsi="Times New Roman"/>
          <w:color w:val="000000"/>
          <w:spacing w:val="-4"/>
          <w:sz w:val="24"/>
        </w:rPr>
        <w:t>р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2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pacing w:val="6"/>
          <w:sz w:val="24"/>
        </w:rPr>
        <w:t>н</w:t>
      </w:r>
      <w:r>
        <w:rPr>
          <w:rFonts w:ascii="Times New Roman" w:hAnsi="Times New Roman"/>
          <w:color w:val="000000"/>
          <w:spacing w:val="2"/>
          <w:sz w:val="24"/>
        </w:rPr>
        <w:t>ы</w:t>
      </w:r>
      <w:r>
        <w:rPr>
          <w:rFonts w:ascii="Times New Roman" w:hAnsi="Times New Roman"/>
          <w:color w:val="000000"/>
          <w:spacing w:val="-2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z w:val="24"/>
        </w:rPr>
        <w:t>б</w:t>
      </w:r>
      <w:r>
        <w:rPr>
          <w:rFonts w:ascii="Times New Roman" w:hAnsi="Times New Roman"/>
          <w:color w:val="000000"/>
          <w:spacing w:val="-4"/>
          <w:sz w:val="24"/>
        </w:rPr>
        <w:t>у</w:t>
      </w:r>
      <w:r>
        <w:rPr>
          <w:rFonts w:ascii="Times New Roman" w:hAnsi="Times New Roman"/>
          <w:color w:val="000000"/>
          <w:spacing w:val="-1"/>
          <w:sz w:val="24"/>
        </w:rPr>
        <w:t>чаю</w:t>
      </w:r>
      <w:r>
        <w:rPr>
          <w:rFonts w:ascii="Times New Roman" w:hAnsi="Times New Roman"/>
          <w:color w:val="000000"/>
          <w:sz w:val="24"/>
        </w:rPr>
        <w:t xml:space="preserve">щимися </w:t>
      </w:r>
      <w:r>
        <w:rPr>
          <w:rFonts w:ascii="Times New Roman" w:hAnsi="Times New Roman"/>
          <w:color w:val="000000"/>
          <w:spacing w:val="-2"/>
          <w:sz w:val="24"/>
        </w:rPr>
        <w:t>п</w:t>
      </w:r>
      <w:r>
        <w:rPr>
          <w:rFonts w:ascii="Times New Roman" w:hAnsi="Times New Roman"/>
          <w:color w:val="000000"/>
          <w:sz w:val="24"/>
        </w:rPr>
        <w:t>о ра</w:t>
      </w:r>
      <w:r>
        <w:rPr>
          <w:rFonts w:ascii="Times New Roman" w:hAnsi="Times New Roman"/>
          <w:color w:val="000000"/>
          <w:spacing w:val="-3"/>
          <w:sz w:val="24"/>
        </w:rPr>
        <w:t>з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pacing w:val="1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pacing w:val="2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ю </w:t>
      </w:r>
      <w:r>
        <w:rPr>
          <w:rFonts w:ascii="Times New Roman" w:hAnsi="Times New Roman"/>
          <w:color w:val="000000"/>
          <w:spacing w:val="-1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>он</w:t>
      </w:r>
      <w:r>
        <w:rPr>
          <w:rFonts w:ascii="Times New Roman" w:hAnsi="Times New Roman"/>
          <w:color w:val="000000"/>
          <w:spacing w:val="2"/>
          <w:sz w:val="24"/>
        </w:rPr>
        <w:t>к</w:t>
      </w:r>
      <w:r>
        <w:rPr>
          <w:rFonts w:ascii="Times New Roman" w:hAnsi="Times New Roman"/>
          <w:color w:val="000000"/>
          <w:spacing w:val="-8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р</w:t>
      </w:r>
      <w:r>
        <w:rPr>
          <w:rFonts w:ascii="Times New Roman" w:hAnsi="Times New Roman"/>
          <w:color w:val="000000"/>
          <w:spacing w:val="-1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>н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-1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 xml:space="preserve">о и </w:t>
      </w:r>
      <w:r>
        <w:rPr>
          <w:rFonts w:ascii="Times New Roman" w:hAnsi="Times New Roman"/>
          <w:color w:val="000000"/>
          <w:spacing w:val="4"/>
          <w:sz w:val="24"/>
        </w:rPr>
        <w:t>о</w:t>
      </w:r>
      <w:r>
        <w:rPr>
          <w:rFonts w:ascii="Times New Roman" w:hAnsi="Times New Roman"/>
          <w:color w:val="000000"/>
          <w:spacing w:val="-4"/>
          <w:sz w:val="24"/>
        </w:rPr>
        <w:t>л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pacing w:val="2"/>
          <w:sz w:val="24"/>
        </w:rPr>
        <w:t>м</w:t>
      </w:r>
      <w:r>
        <w:rPr>
          <w:rFonts w:ascii="Times New Roman" w:hAnsi="Times New Roman"/>
          <w:color w:val="000000"/>
          <w:spacing w:val="1"/>
          <w:sz w:val="24"/>
        </w:rPr>
        <w:t>пи</w:t>
      </w:r>
      <w:r>
        <w:rPr>
          <w:rFonts w:ascii="Times New Roman" w:hAnsi="Times New Roman"/>
          <w:color w:val="000000"/>
          <w:sz w:val="24"/>
        </w:rPr>
        <w:t>а</w:t>
      </w:r>
      <w:r>
        <w:rPr>
          <w:rFonts w:ascii="Times New Roman" w:hAnsi="Times New Roman"/>
          <w:color w:val="000000"/>
          <w:spacing w:val="-2"/>
          <w:sz w:val="24"/>
        </w:rPr>
        <w:t>д</w:t>
      </w:r>
      <w:r>
        <w:rPr>
          <w:rFonts w:ascii="Times New Roman" w:hAnsi="Times New Roman"/>
          <w:color w:val="000000"/>
          <w:spacing w:val="-3"/>
          <w:sz w:val="24"/>
        </w:rPr>
        <w:t>н</w:t>
      </w:r>
      <w:r>
        <w:rPr>
          <w:rFonts w:ascii="Times New Roman" w:hAnsi="Times New Roman"/>
          <w:color w:val="000000"/>
          <w:spacing w:val="3"/>
          <w:sz w:val="24"/>
        </w:rPr>
        <w:t>о</w:t>
      </w:r>
      <w:r>
        <w:rPr>
          <w:rFonts w:ascii="Times New Roman" w:hAnsi="Times New Roman"/>
          <w:color w:val="000000"/>
          <w:spacing w:val="-1"/>
          <w:sz w:val="24"/>
        </w:rPr>
        <w:t>г</w:t>
      </w:r>
      <w:r>
        <w:rPr>
          <w:rFonts w:ascii="Times New Roman" w:hAnsi="Times New Roman"/>
          <w:color w:val="000000"/>
          <w:sz w:val="24"/>
        </w:rPr>
        <w:t>о движения.</w:t>
      </w:r>
    </w:p>
    <w:p w14:paraId="B1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Промежуточная и итоговая аттестация.</w:t>
      </w:r>
    </w:p>
    <w:p w14:paraId="B2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Итоги методической работы за 2021- 2022 учебный год.</w:t>
      </w:r>
    </w:p>
    <w:p w14:paraId="B3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На заседания </w:t>
      </w:r>
      <w:r>
        <w:rPr>
          <w:rFonts w:ascii="Times New Roman" w:hAnsi="Times New Roman"/>
          <w:color w:val="000000"/>
          <w:sz w:val="24"/>
        </w:rPr>
        <w:t xml:space="preserve">анализировались </w:t>
      </w:r>
      <w:r>
        <w:rPr>
          <w:rFonts w:ascii="Times New Roman" w:hAnsi="Times New Roman"/>
          <w:sz w:val="24"/>
        </w:rPr>
        <w:t xml:space="preserve">результаты работы методического совета, школьных </w:t>
      </w:r>
      <w:r>
        <w:rPr>
          <w:rFonts w:ascii="Times New Roman" w:hAnsi="Times New Roman"/>
          <w:sz w:val="24"/>
        </w:rPr>
        <w:t>методических объединений за 2020-2021</w:t>
      </w:r>
      <w:r>
        <w:rPr>
          <w:rFonts w:ascii="Times New Roman" w:hAnsi="Times New Roman"/>
          <w:sz w:val="24"/>
        </w:rPr>
        <w:t xml:space="preserve"> учебный год и итоги </w:t>
      </w:r>
      <w:r>
        <w:rPr>
          <w:rFonts w:ascii="Times New Roman" w:hAnsi="Times New Roman"/>
          <w:color w:val="000000"/>
          <w:sz w:val="24"/>
        </w:rPr>
        <w:t xml:space="preserve">ГИА выпускников </w:t>
      </w:r>
      <w:r>
        <w:rPr>
          <w:rFonts w:ascii="Times New Roman" w:hAnsi="Times New Roman"/>
          <w:color w:val="000000"/>
          <w:sz w:val="24"/>
        </w:rPr>
        <w:t>9,11 классов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ВПР,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промежуточной аттестации</w:t>
      </w:r>
      <w:r>
        <w:rPr>
          <w:rFonts w:ascii="Times New Roman" w:hAnsi="Times New Roman"/>
          <w:color w:val="000000"/>
          <w:sz w:val="24"/>
        </w:rPr>
        <w:t>; у</w:t>
      </w:r>
      <w:r>
        <w:rPr>
          <w:rFonts w:ascii="Times New Roman" w:hAnsi="Times New Roman"/>
          <w:sz w:val="24"/>
        </w:rPr>
        <w:t>твердили  планы  работы ШМО, методич</w:t>
      </w:r>
      <w:r>
        <w:rPr>
          <w:rFonts w:ascii="Times New Roman" w:hAnsi="Times New Roman"/>
          <w:sz w:val="24"/>
        </w:rPr>
        <w:t>еского совета на 2021-2022</w:t>
      </w:r>
      <w:r>
        <w:rPr>
          <w:rFonts w:ascii="Times New Roman" w:hAnsi="Times New Roman"/>
          <w:sz w:val="24"/>
        </w:rPr>
        <w:t xml:space="preserve">учебный год; подводились итоги работы </w:t>
      </w:r>
      <w:r>
        <w:rPr>
          <w:rFonts w:ascii="Times New Roman" w:hAnsi="Times New Roman"/>
          <w:sz w:val="24"/>
        </w:rPr>
        <w:t>с одаренными дет</w:t>
      </w:r>
      <w:r>
        <w:rPr>
          <w:rFonts w:ascii="Times New Roman" w:hAnsi="Times New Roman"/>
          <w:sz w:val="24"/>
        </w:rPr>
        <w:t>ьми; обсуждали рекомендации по проведению промежуточной и итоговой аттестации, был проведен отчет о реализации плана методической работы за год.</w:t>
      </w:r>
    </w:p>
    <w:p w14:paraId="B4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Вывод:</w:t>
      </w: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вся деятельность методического совета способствовала росту педагогического мастерства учителя, повышению качества учебно-воспитательного процесса и </w:t>
      </w:r>
      <w:r>
        <w:rPr>
          <w:rFonts w:ascii="Times New Roman" w:hAnsi="Times New Roman"/>
          <w:color w:val="000000"/>
          <w:sz w:val="24"/>
        </w:rPr>
        <w:t xml:space="preserve">реализации </w:t>
      </w:r>
      <w:r>
        <w:rPr>
          <w:rFonts w:ascii="Times New Roman" w:hAnsi="Times New Roman"/>
          <w:color w:val="000000"/>
          <w:sz w:val="24"/>
        </w:rPr>
        <w:t>федеральных образовательных стандартов.</w:t>
      </w:r>
    </w:p>
    <w:p w14:paraId="B5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B6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  <w:u w:val="single"/>
        </w:rPr>
        <w:t>Проведение педагогических советов</w:t>
      </w:r>
    </w:p>
    <w:p w14:paraId="B7020000">
      <w:pPr>
        <w:spacing w:after="0" w:line="240" w:lineRule="auto"/>
        <w:ind/>
        <w:jc w:val="both"/>
        <w:rPr>
          <w:rFonts w:ascii="Times New Roman" w:hAnsi="Times New Roman"/>
          <w:color w:val="C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Высшей формой коллективной методической работы остается педагогический совет. В целях повышения профессиональной компетентности педагогов в </w:t>
      </w:r>
      <w:r>
        <w:rPr>
          <w:rFonts w:ascii="Times New Roman" w:hAnsi="Times New Roman"/>
          <w:color w:val="000000"/>
          <w:sz w:val="24"/>
        </w:rPr>
        <w:t>1 полугодии 2021– 2022</w:t>
      </w:r>
      <w:r>
        <w:rPr>
          <w:rFonts w:ascii="Times New Roman" w:hAnsi="Times New Roman"/>
          <w:color w:val="000000"/>
          <w:sz w:val="24"/>
        </w:rPr>
        <w:t xml:space="preserve"> учебного года </w:t>
      </w:r>
      <w:r>
        <w:rPr>
          <w:rFonts w:ascii="Times New Roman" w:hAnsi="Times New Roman"/>
          <w:color w:val="000000"/>
          <w:sz w:val="24"/>
        </w:rPr>
        <w:t>было запланировано и проведено 4</w:t>
      </w:r>
      <w:r>
        <w:rPr>
          <w:rFonts w:ascii="Times New Roman" w:hAnsi="Times New Roman"/>
          <w:color w:val="000000"/>
          <w:sz w:val="24"/>
        </w:rPr>
        <w:t xml:space="preserve"> тематических педсовета, тематика педсоветов была выбрана с учетом обо</w:t>
      </w:r>
      <w:r>
        <w:rPr>
          <w:rFonts w:ascii="Times New Roman" w:hAnsi="Times New Roman"/>
          <w:color w:val="000000"/>
          <w:sz w:val="24"/>
        </w:rPr>
        <w:t>значенных проблем по итогам 2020-2021</w:t>
      </w:r>
      <w:r>
        <w:rPr>
          <w:rFonts w:ascii="Times New Roman" w:hAnsi="Times New Roman"/>
          <w:color w:val="000000"/>
          <w:sz w:val="24"/>
        </w:rPr>
        <w:t xml:space="preserve"> учебного года:</w:t>
      </w:r>
    </w:p>
    <w:p w14:paraId="B8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1.«</w:t>
      </w:r>
      <w:r>
        <w:rPr>
          <w:rFonts w:ascii="Times New Roman" w:hAnsi="Times New Roman"/>
          <w:sz w:val="24"/>
        </w:rPr>
        <w:t xml:space="preserve"> Итоги адаптационного периода учащихся 1,5 классов</w:t>
      </w:r>
      <w:r>
        <w:rPr>
          <w:rFonts w:ascii="Times New Roman" w:hAnsi="Times New Roman"/>
          <w:b w:val="1"/>
          <w:sz w:val="24"/>
        </w:rPr>
        <w:t>»</w:t>
      </w:r>
    </w:p>
    <w:p w14:paraId="B9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b w:val="1"/>
          <w:sz w:val="24"/>
        </w:rPr>
        <w:t>«</w:t>
      </w:r>
      <w:r>
        <w:rPr>
          <w:rFonts w:ascii="Times New Roman" w:hAnsi="Times New Roman"/>
          <w:sz w:val="24"/>
        </w:rPr>
        <w:t>Организация содержания образования в контексте развития функциональной грамотности</w:t>
      </w:r>
      <w:r>
        <w:rPr>
          <w:rFonts w:ascii="Times New Roman" w:hAnsi="Times New Roman"/>
          <w:b w:val="1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14:paraId="BA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color w:val="000000"/>
          <w:sz w:val="24"/>
          <w:highlight w:val="white"/>
        </w:rPr>
        <w:t xml:space="preserve"> «Реализация требований обновленных ФГОС НОО, ФГОС ООО в работе учителя</w:t>
      </w:r>
      <w:r>
        <w:rPr>
          <w:rFonts w:ascii="Times New Roman" w:hAnsi="Times New Roman"/>
          <w:color w:val="000000"/>
          <w:sz w:val="24"/>
          <w:highlight w:val="white"/>
        </w:rPr>
        <w:t xml:space="preserve">», </w:t>
      </w:r>
      <w:r>
        <w:rPr>
          <w:rFonts w:ascii="Times New Roman" w:hAnsi="Times New Roman"/>
          <w:color w:val="696969"/>
          <w:sz w:val="24"/>
          <w:highlight w:val="white"/>
        </w:rPr>
        <w:t xml:space="preserve"> </w:t>
      </w:r>
    </w:p>
    <w:p w14:paraId="BB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«Формирование системы работы ОУ по повышению качества подготовки учащихся к итоговой аттестации в форме ОГЭ и ЕГЭ </w:t>
      </w:r>
      <w:r>
        <w:rPr>
          <w:rFonts w:ascii="Times New Roman" w:hAnsi="Times New Roman"/>
          <w:sz w:val="24"/>
        </w:rPr>
        <w:t>Подготовка к ГИА и промежуточной аттестации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.</w:t>
      </w:r>
    </w:p>
    <w:p w14:paraId="BC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Все вопросы, рассматриваемые на педагогических советах, были актуальны. Решения, выносимые по итогам педагогических советов, позволяли своевременно корректировать учебно-воспитательный процесс. Вырабатывались коллегиальные решения по проблемам организации и содержания образовательного процесса.</w:t>
      </w:r>
    </w:p>
    <w:p w14:paraId="BD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BE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Рекомендации: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 заседаниях педагогических советов больше уделять внимания вопросам диагностики и мониторинга УВП, вопросам внутришкольного контроля</w:t>
      </w:r>
      <w:r>
        <w:rPr>
          <w:rFonts w:ascii="Times New Roman" w:hAnsi="Times New Roman"/>
          <w:color w:val="000000"/>
          <w:sz w:val="24"/>
        </w:rPr>
        <w:t>.</w:t>
      </w:r>
    </w:p>
    <w:p w14:paraId="BF02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4"/>
        </w:rPr>
      </w:pPr>
    </w:p>
    <w:p w14:paraId="C0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По итогам методической работы за</w:t>
      </w:r>
      <w:r>
        <w:rPr>
          <w:rFonts w:ascii="Times New Roman" w:hAnsi="Times New Roman"/>
          <w:b w:val="1"/>
          <w:color w:val="000000"/>
          <w:sz w:val="24"/>
        </w:rPr>
        <w:t xml:space="preserve"> 2021 —2022</w:t>
      </w:r>
      <w:r>
        <w:rPr>
          <w:rFonts w:ascii="Times New Roman" w:hAnsi="Times New Roman"/>
          <w:b w:val="1"/>
          <w:color w:val="000000"/>
          <w:sz w:val="24"/>
        </w:rPr>
        <w:t xml:space="preserve"> учебный год</w:t>
      </w:r>
      <w:r>
        <w:rPr>
          <w:rFonts w:ascii="Times New Roman" w:hAnsi="Times New Roman"/>
          <w:b w:val="1"/>
          <w:color w:val="000000"/>
          <w:sz w:val="24"/>
        </w:rPr>
        <w:t xml:space="preserve"> можно сделать выводы</w:t>
      </w:r>
      <w:r>
        <w:rPr>
          <w:rFonts w:ascii="Times New Roman" w:hAnsi="Times New Roman"/>
          <w:color w:val="000000"/>
          <w:sz w:val="24"/>
        </w:rPr>
        <w:t>:</w:t>
      </w:r>
    </w:p>
    <w:p w14:paraId="C1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Анализ методической работы школы показал, что методическая тема школы соответствует основным задачам, стоящим перед образовательным учреждением. </w:t>
      </w:r>
    </w:p>
    <w:p w14:paraId="C2020000">
      <w:pPr>
        <w:pStyle w:val="Style_6"/>
        <w:spacing w:after="0"/>
        <w:ind/>
        <w:jc w:val="both"/>
        <w:rPr>
          <w:color w:val="000000"/>
        </w:rPr>
      </w:pPr>
      <w:r>
        <w:rPr>
          <w:color w:val="000000"/>
        </w:rPr>
        <w:t>Тематика заседаний</w:t>
      </w:r>
      <w:r>
        <w:rPr>
          <w:color w:val="000000"/>
        </w:rPr>
        <w:t xml:space="preserve"> методического совета, Ш</w:t>
      </w:r>
      <w:r>
        <w:rPr>
          <w:color w:val="000000"/>
        </w:rPr>
        <w:t xml:space="preserve">МО и педагогических советов отражает проблемные вопросы, которые стремится решать педагогический совет школы. В основном поставленные задачи методической работы выполнены. </w:t>
      </w:r>
    </w:p>
    <w:p w14:paraId="C3020000">
      <w:pPr>
        <w:pStyle w:val="Style_6"/>
        <w:spacing w:after="0"/>
        <w:ind/>
        <w:jc w:val="both"/>
      </w:pPr>
      <w:r>
        <w:rPr>
          <w:color w:val="000000"/>
        </w:rPr>
        <w:t>Между тем, в методической работе есть не полностью решенные </w:t>
      </w:r>
      <w:r>
        <w:rPr>
          <w:b w:val="1"/>
          <w:color w:val="000000"/>
        </w:rPr>
        <w:t>проблемы</w:t>
      </w:r>
      <w:r>
        <w:rPr>
          <w:color w:val="000000"/>
        </w:rPr>
        <w:t>:</w:t>
      </w:r>
    </w:p>
    <w:p w14:paraId="C4020000">
      <w:pPr>
        <w:pStyle w:val="Style_6"/>
        <w:spacing w:after="0"/>
        <w:ind/>
        <w:jc w:val="both"/>
      </w:pPr>
      <w:r>
        <w:rPr>
          <w:color w:val="000000"/>
        </w:rPr>
        <w:t>1. Невысок уровень самоанализа учителей и са</w:t>
      </w:r>
      <w:r>
        <w:rPr>
          <w:color w:val="000000"/>
        </w:rPr>
        <w:t>моконтроля учащихся.</w:t>
      </w:r>
    </w:p>
    <w:p w14:paraId="C5020000">
      <w:pPr>
        <w:pStyle w:val="Style_6"/>
        <w:spacing w:after="0"/>
        <w:ind/>
        <w:jc w:val="both"/>
      </w:pPr>
      <w:r>
        <w:rPr>
          <w:color w:val="000000"/>
        </w:rPr>
        <w:t>2. Низкий уровень результативности в очных муниципальных олимпиадах</w:t>
      </w:r>
      <w:r>
        <w:rPr>
          <w:color w:val="000000"/>
        </w:rPr>
        <w:t>.</w:t>
      </w:r>
    </w:p>
    <w:p w14:paraId="C6020000">
      <w:pPr>
        <w:pStyle w:val="Style_6"/>
        <w:spacing w:after="0"/>
        <w:ind/>
        <w:jc w:val="both"/>
      </w:pPr>
      <w:r>
        <w:rPr>
          <w:color w:val="000000"/>
        </w:rPr>
        <w:t>3. Недостаточное участие педагогов в конкурсах профессионального мастерства.</w:t>
      </w:r>
    </w:p>
    <w:p w14:paraId="C7020000">
      <w:pPr>
        <w:pStyle w:val="Style_6"/>
        <w:spacing w:after="0"/>
        <w:ind/>
        <w:jc w:val="both"/>
      </w:pPr>
      <w:r>
        <w:rPr>
          <w:color w:val="000000"/>
        </w:rPr>
        <w:t>Учитывая выше сказанное, рекомендовать педагогам школы уделять внимание </w:t>
      </w:r>
      <w:r>
        <w:rPr>
          <w:b w:val="1"/>
          <w:color w:val="000000"/>
        </w:rPr>
        <w:t>вопросам:</w:t>
      </w:r>
    </w:p>
    <w:p w14:paraId="C8020000">
      <w:pPr>
        <w:pStyle w:val="Style_6"/>
        <w:spacing w:after="0"/>
        <w:ind/>
        <w:jc w:val="both"/>
      </w:pPr>
      <w:r>
        <w:rPr>
          <w:color w:val="000000"/>
        </w:rPr>
        <w:t>1. Поиска эффективных путей подго</w:t>
      </w:r>
      <w:r>
        <w:rPr>
          <w:color w:val="000000"/>
        </w:rPr>
        <w:t>товки к ГИА</w:t>
      </w:r>
      <w:r>
        <w:rPr>
          <w:color w:val="000000"/>
        </w:rPr>
        <w:t xml:space="preserve">; </w:t>
      </w:r>
    </w:p>
    <w:p w14:paraId="C9020000">
      <w:pPr>
        <w:pStyle w:val="Style_6"/>
        <w:spacing w:after="0"/>
        <w:ind/>
        <w:jc w:val="both"/>
      </w:pPr>
      <w:r>
        <w:rPr>
          <w:color w:val="000000"/>
        </w:rPr>
        <w:t xml:space="preserve">2. Работы с одаренными или слабоуспевающими; </w:t>
      </w:r>
    </w:p>
    <w:p w14:paraId="CA020000">
      <w:pPr>
        <w:pStyle w:val="Style_6"/>
        <w:spacing w:after="0"/>
        <w:ind/>
        <w:jc w:val="both"/>
      </w:pPr>
      <w:r>
        <w:rPr>
          <w:color w:val="000000"/>
        </w:rPr>
        <w:t xml:space="preserve">3. Внедрение в практику современных педагогических технологий; </w:t>
      </w:r>
    </w:p>
    <w:p w14:paraId="CB020000">
      <w:pPr>
        <w:pStyle w:val="Style_6"/>
        <w:spacing w:after="0"/>
        <w:ind/>
        <w:jc w:val="both"/>
      </w:pPr>
      <w:r>
        <w:rPr>
          <w:color w:val="000000"/>
        </w:rPr>
        <w:t xml:space="preserve">4. Совершенствование форм и методов ликвидации пробелов в знаниях учащихся на основе дифференцированного и индивидуального подходов к учебно- познавательной деятельности; </w:t>
      </w:r>
    </w:p>
    <w:p w14:paraId="CC020000">
      <w:pPr>
        <w:pStyle w:val="Style_6"/>
        <w:spacing w:after="0"/>
        <w:ind/>
        <w:jc w:val="both"/>
        <w:rPr>
          <w:color w:val="000000"/>
        </w:rPr>
      </w:pPr>
      <w:r>
        <w:rPr>
          <w:color w:val="000000"/>
        </w:rPr>
        <w:t>5. Работы с семьями.</w:t>
      </w:r>
    </w:p>
    <w:p w14:paraId="CD020000">
      <w:pPr>
        <w:pStyle w:val="Style_6"/>
        <w:spacing w:after="0"/>
        <w:ind/>
        <w:jc w:val="both"/>
        <w:rPr>
          <w:b w:val="1"/>
        </w:rPr>
      </w:pPr>
      <w:r>
        <w:rPr>
          <w:b w:val="1"/>
          <w:color w:val="000000"/>
        </w:rPr>
        <w:t>Задачи на</w:t>
      </w:r>
      <w:r>
        <w:rPr>
          <w:b w:val="1"/>
          <w:color w:val="000000"/>
        </w:rPr>
        <w:t xml:space="preserve">   2022-2023 учебный</w:t>
      </w:r>
      <w:r>
        <w:rPr>
          <w:b w:val="1"/>
          <w:color w:val="000000"/>
        </w:rPr>
        <w:t xml:space="preserve"> год:</w:t>
      </w:r>
    </w:p>
    <w:p w14:paraId="CE020000">
      <w:pPr>
        <w:pStyle w:val="Style_6"/>
        <w:spacing w:after="0"/>
        <w:ind/>
        <w:jc w:val="both"/>
      </w:pPr>
      <w:r>
        <w:rPr>
          <w:color w:val="000000"/>
        </w:rPr>
        <w:t>1.</w:t>
      </w:r>
      <w:r>
        <w:rPr>
          <w:color w:val="000000"/>
        </w:rPr>
        <w:t>Использование научно-методических и организационно-педагогических ресурсов для повышения качества знаний и уровня обученности детей</w:t>
      </w:r>
      <w:r>
        <w:rPr>
          <w:color w:val="000000"/>
        </w:rPr>
        <w:t>.</w:t>
      </w:r>
    </w:p>
    <w:p w14:paraId="CF020000">
      <w:pPr>
        <w:pStyle w:val="Style_6"/>
        <w:spacing w:after="0"/>
        <w:ind/>
        <w:jc w:val="both"/>
      </w:pPr>
      <w:r>
        <w:rPr>
          <w:color w:val="000000"/>
        </w:rPr>
        <w:t>2.</w:t>
      </w:r>
      <w:r>
        <w:rPr>
          <w:color w:val="000000"/>
        </w:rPr>
        <w:t>Продолжить работу по созданию единой психологически комфортной образовательной среды для детей, имеющих разные стартовые возможности</w:t>
      </w:r>
      <w:r>
        <w:rPr>
          <w:color w:val="000000"/>
        </w:rPr>
        <w:t>.</w:t>
      </w:r>
    </w:p>
    <w:p w14:paraId="D0020000">
      <w:pPr>
        <w:pStyle w:val="Style_6"/>
        <w:spacing w:after="0"/>
        <w:ind/>
        <w:jc w:val="both"/>
      </w:pPr>
      <w:r>
        <w:rPr>
          <w:color w:val="000000"/>
        </w:rPr>
        <w:t>3.</w:t>
      </w:r>
      <w:r>
        <w:rPr>
          <w:color w:val="000000"/>
        </w:rPr>
        <w:t>Поднять на более высокий уровень работу со слабомотивированными детьми и детьми с повышенной мотивацией обучения</w:t>
      </w:r>
      <w:r>
        <w:rPr>
          <w:color w:val="000000"/>
        </w:rPr>
        <w:t>.</w:t>
      </w:r>
    </w:p>
    <w:p w14:paraId="D1020000">
      <w:pPr>
        <w:pStyle w:val="Style_6"/>
        <w:spacing w:after="0"/>
        <w:ind/>
        <w:jc w:val="both"/>
      </w:pPr>
      <w:r>
        <w:t>4.</w:t>
      </w:r>
      <w:r>
        <w:rPr>
          <w:color w:val="000000"/>
        </w:rPr>
        <w:t>С</w:t>
      </w:r>
      <w:r>
        <w:rPr>
          <w:color w:val="000000"/>
        </w:rPr>
        <w:t>овершенствовать формы и методы работы по формированию у учащихся регулятивных, познавательных и коммуникативных учебных действий;</w:t>
      </w:r>
    </w:p>
    <w:p w14:paraId="D2020000">
      <w:pPr>
        <w:pStyle w:val="Style_6"/>
        <w:spacing w:after="0"/>
        <w:ind/>
        <w:jc w:val="both"/>
      </w:pPr>
      <w:r>
        <w:rPr>
          <w:color w:val="000000"/>
        </w:rPr>
        <w:t>5. Создание условий для развития творческого потенциала личности педагога за счет предоставления учителям возможности повышения профессиональной компетентности, опережающей переподготовки кадров, совершенствовании научно-теоретического, методического, психолого-педагогического, учебно-материального обеспечения</w:t>
      </w:r>
      <w:r>
        <w:rPr>
          <w:color w:val="000000"/>
        </w:rPr>
        <w:t>.</w:t>
      </w:r>
    </w:p>
    <w:p w14:paraId="D3020000">
      <w:pPr>
        <w:pStyle w:val="Style_6"/>
        <w:spacing w:after="0"/>
        <w:ind/>
        <w:jc w:val="both"/>
      </w:pPr>
      <w:r>
        <w:rPr>
          <w:color w:val="000000"/>
        </w:rPr>
        <w:t xml:space="preserve">6. Применение современных педагогических технологий для реализации новой педагогической системы образования ФГОС </w:t>
      </w:r>
      <w:r>
        <w:rPr>
          <w:color w:val="000000"/>
        </w:rPr>
        <w:t xml:space="preserve"> НОО, </w:t>
      </w:r>
      <w:r>
        <w:rPr>
          <w:color w:val="000000"/>
        </w:rPr>
        <w:t>ООО</w:t>
      </w:r>
      <w:r>
        <w:rPr>
          <w:color w:val="000000"/>
        </w:rPr>
        <w:t xml:space="preserve"> и СОО.</w:t>
      </w:r>
    </w:p>
    <w:p w14:paraId="D4020000">
      <w:pPr>
        <w:pStyle w:val="Style_6"/>
        <w:spacing w:after="0"/>
        <w:ind/>
        <w:jc w:val="both"/>
      </w:pPr>
      <w:r>
        <w:rPr>
          <w:color w:val="000000"/>
        </w:rPr>
        <w:t>7. Осуществлять мониторинг процесса и результата профессиональной деятельности педагогов</w:t>
      </w:r>
      <w:r>
        <w:rPr>
          <w:color w:val="000000"/>
        </w:rPr>
        <w:t>.</w:t>
      </w:r>
    </w:p>
    <w:p w14:paraId="D5020000">
      <w:pPr>
        <w:pStyle w:val="Style_6"/>
        <w:spacing w:after="0"/>
        <w:ind/>
        <w:jc w:val="both"/>
        <w:rPr>
          <w:color w:val="000000"/>
        </w:rPr>
      </w:pPr>
      <w:r>
        <w:rPr>
          <w:color w:val="000000"/>
        </w:rPr>
        <w:t>8. Осуществлять психолого-педагогическую поддержку слабоуспевающих учащихся.</w:t>
      </w:r>
    </w:p>
    <w:p w14:paraId="D6020000">
      <w:pPr>
        <w:pStyle w:val="Style_6"/>
        <w:spacing w:after="0"/>
        <w:ind/>
        <w:jc w:val="both"/>
      </w:pPr>
    </w:p>
    <w:p w14:paraId="D7020000">
      <w:pPr>
        <w:spacing w:after="0" w:line="240" w:lineRule="auto"/>
        <w:ind w:firstLine="1080" w:left="-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Заместитель директора по УР: </w:t>
      </w:r>
      <w:r>
        <w:rPr>
          <w:rFonts w:ascii="Times New Roman" w:hAnsi="Times New Roman"/>
          <w:sz w:val="24"/>
        </w:rPr>
        <w:t xml:space="preserve">Газизова Г.Г.                                   </w:t>
      </w:r>
    </w:p>
    <w:p w14:paraId="D8020000">
      <w:pPr>
        <w:spacing w:after="0" w:line="240" w:lineRule="auto"/>
        <w:ind w:firstLine="1080" w:left="-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 МБОУ «Кирюшкинская СОШ»: Иванова Т.Н. </w:t>
      </w:r>
    </w:p>
    <w:p w14:paraId="D9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08.06.2022</w:t>
      </w:r>
      <w:r>
        <w:rPr>
          <w:rFonts w:ascii="Times New Roman" w:hAnsi="Times New Roman"/>
          <w:color w:val="000000"/>
          <w:sz w:val="24"/>
        </w:rPr>
        <w:t xml:space="preserve"> год.</w:t>
      </w:r>
    </w:p>
    <w:p w14:paraId="DA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DB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DC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/>
      </w:r>
    </w:p>
    <w:p w14:paraId="DD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/>
      </w:r>
    </w:p>
    <w:p w14:paraId="DE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/>
      </w:r>
    </w:p>
    <w:p w14:paraId="DF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/>
      </w:r>
    </w:p>
    <w:p w14:paraId="E0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/>
      </w:r>
    </w:p>
    <w:p w14:paraId="E1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/>
      </w:r>
    </w:p>
    <w:p w14:paraId="E2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/>
      </w:r>
    </w:p>
    <w:p w14:paraId="E3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/>
      </w:r>
    </w:p>
    <w:p w14:paraId="E402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</w:p>
    <w:p w14:paraId="E5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•"/>
      <w:lvlJc w:val="left"/>
      <w:pPr>
        <w:ind w:firstLine="0" w:left="10"/>
      </w:pPr>
      <w:rPr>
        <w:rFonts w:ascii="Arial" w:hAnsi="Arial"/>
        <w:b w:val="0"/>
        <w:i w:val="0"/>
        <w:strike w:val="0"/>
        <w:color w:val="000000"/>
        <w:sz w:val="24"/>
        <w:u w:color="000000" w:val="none"/>
      </w:rPr>
    </w:lvl>
    <w:lvl w:ilvl="1">
      <w:start w:val="1"/>
      <w:numFmt w:val="bullet"/>
      <w:lvlText w:val="o"/>
      <w:lvlJc w:val="left"/>
      <w:pPr>
        <w:ind w:firstLine="0" w:left="1080"/>
      </w:pPr>
      <w:rPr>
        <w:rFonts w:ascii="Segoe UI Symbol" w:hAnsi="Segoe UI Symbol"/>
        <w:b w:val="0"/>
        <w:i w:val="0"/>
        <w:strike w:val="0"/>
        <w:color w:val="000000"/>
        <w:sz w:val="24"/>
        <w:u w:color="000000" w:val="none"/>
      </w:rPr>
    </w:lvl>
    <w:lvl w:ilvl="2">
      <w:start w:val="1"/>
      <w:numFmt w:val="bullet"/>
      <w:lvlText w:val="▪"/>
      <w:lvlJc w:val="left"/>
      <w:pPr>
        <w:ind w:firstLine="0" w:left="1800"/>
      </w:pPr>
      <w:rPr>
        <w:rFonts w:ascii="Segoe UI Symbol" w:hAnsi="Segoe UI Symbol"/>
        <w:b w:val="0"/>
        <w:i w:val="0"/>
        <w:strike w:val="0"/>
        <w:color w:val="000000"/>
        <w:sz w:val="24"/>
        <w:u w:color="000000" w:val="none"/>
      </w:rPr>
    </w:lvl>
    <w:lvl w:ilvl="3">
      <w:start w:val="1"/>
      <w:numFmt w:val="bullet"/>
      <w:lvlText w:val="•"/>
      <w:lvlJc w:val="left"/>
      <w:pPr>
        <w:ind w:firstLine="0" w:left="2520"/>
      </w:pPr>
      <w:rPr>
        <w:rFonts w:ascii="Arial" w:hAnsi="Arial"/>
        <w:b w:val="0"/>
        <w:i w:val="0"/>
        <w:strike w:val="0"/>
        <w:color w:val="000000"/>
        <w:sz w:val="24"/>
        <w:u w:color="000000" w:val="none"/>
      </w:rPr>
    </w:lvl>
    <w:lvl w:ilvl="4">
      <w:start w:val="1"/>
      <w:numFmt w:val="bullet"/>
      <w:lvlText w:val="o"/>
      <w:lvlJc w:val="left"/>
      <w:pPr>
        <w:ind w:firstLine="0" w:left="3240"/>
      </w:pPr>
      <w:rPr>
        <w:rFonts w:ascii="Segoe UI Symbol" w:hAnsi="Segoe UI Symbol"/>
        <w:b w:val="0"/>
        <w:i w:val="0"/>
        <w:strike w:val="0"/>
        <w:color w:val="000000"/>
        <w:sz w:val="24"/>
        <w:u w:color="000000" w:val="none"/>
      </w:rPr>
    </w:lvl>
    <w:lvl w:ilvl="5">
      <w:start w:val="1"/>
      <w:numFmt w:val="bullet"/>
      <w:lvlText w:val="▪"/>
      <w:lvlJc w:val="left"/>
      <w:pPr>
        <w:ind w:firstLine="0" w:left="3960"/>
      </w:pPr>
      <w:rPr>
        <w:rFonts w:ascii="Segoe UI Symbol" w:hAnsi="Segoe UI Symbol"/>
        <w:b w:val="0"/>
        <w:i w:val="0"/>
        <w:strike w:val="0"/>
        <w:color w:val="000000"/>
        <w:sz w:val="24"/>
        <w:u w:color="000000" w:val="none"/>
      </w:rPr>
    </w:lvl>
    <w:lvl w:ilvl="6">
      <w:start w:val="1"/>
      <w:numFmt w:val="bullet"/>
      <w:lvlText w:val="•"/>
      <w:lvlJc w:val="left"/>
      <w:pPr>
        <w:ind w:firstLine="0" w:left="4680"/>
      </w:pPr>
      <w:rPr>
        <w:rFonts w:ascii="Arial" w:hAnsi="Arial"/>
        <w:b w:val="0"/>
        <w:i w:val="0"/>
        <w:strike w:val="0"/>
        <w:color w:val="000000"/>
        <w:sz w:val="24"/>
        <w:u w:color="000000" w:val="none"/>
      </w:rPr>
    </w:lvl>
    <w:lvl w:ilvl="7">
      <w:start w:val="1"/>
      <w:numFmt w:val="bullet"/>
      <w:lvlText w:val="o"/>
      <w:lvlJc w:val="left"/>
      <w:pPr>
        <w:ind w:firstLine="0" w:left="5400"/>
      </w:pPr>
      <w:rPr>
        <w:rFonts w:ascii="Segoe UI Symbol" w:hAnsi="Segoe UI Symbol"/>
        <w:b w:val="0"/>
        <w:i w:val="0"/>
        <w:strike w:val="0"/>
        <w:color w:val="000000"/>
        <w:sz w:val="24"/>
        <w:u w:color="000000" w:val="none"/>
      </w:rPr>
    </w:lvl>
    <w:lvl w:ilvl="8">
      <w:start w:val="1"/>
      <w:numFmt w:val="bullet"/>
      <w:lvlText w:val="▪"/>
      <w:lvlJc w:val="left"/>
      <w:pPr>
        <w:ind w:firstLine="0" w:left="6120"/>
      </w:pPr>
      <w:rPr>
        <w:rFonts w:ascii="Segoe UI Symbol" w:hAnsi="Segoe UI Symbol"/>
        <w:b w:val="0"/>
        <w:i w:val="0"/>
        <w:strike w:val="0"/>
        <w:color w:val="000000"/>
        <w:sz w:val="24"/>
        <w:u w:color="000000" w:val="none"/>
      </w:rPr>
    </w:lvl>
  </w:abstractNum>
  <w:abstractNum w:abstractNumId="1">
    <w:lvl w:ilvl="0">
      <w:start w:val="1"/>
      <w:numFmt w:val="bullet"/>
      <w:lvlText w:val="•"/>
      <w:lvlJc w:val="left"/>
      <w:pPr>
        <w:ind w:firstLine="0" w:left="10"/>
      </w:pPr>
      <w:rPr>
        <w:rFonts w:ascii="Arial" w:hAnsi="Arial"/>
        <w:b w:val="0"/>
        <w:i w:val="0"/>
        <w:strike w:val="0"/>
        <w:color w:val="000000"/>
        <w:sz w:val="24"/>
        <w:u w:color="000000" w:val="none"/>
      </w:rPr>
    </w:lvl>
    <w:lvl w:ilvl="1">
      <w:start w:val="1"/>
      <w:numFmt w:val="bullet"/>
      <w:lvlText w:val="o"/>
      <w:lvlJc w:val="left"/>
      <w:pPr>
        <w:ind w:firstLine="0" w:left="1080"/>
      </w:pPr>
      <w:rPr>
        <w:rFonts w:ascii="Segoe UI Symbol" w:hAnsi="Segoe UI Symbol"/>
        <w:b w:val="0"/>
        <w:i w:val="0"/>
        <w:strike w:val="0"/>
        <w:color w:val="000000"/>
        <w:sz w:val="24"/>
        <w:u w:color="000000" w:val="none"/>
      </w:rPr>
    </w:lvl>
    <w:lvl w:ilvl="2">
      <w:start w:val="1"/>
      <w:numFmt w:val="bullet"/>
      <w:lvlText w:val="▪"/>
      <w:lvlJc w:val="left"/>
      <w:pPr>
        <w:ind w:firstLine="0" w:left="1800"/>
      </w:pPr>
      <w:rPr>
        <w:rFonts w:ascii="Segoe UI Symbol" w:hAnsi="Segoe UI Symbol"/>
        <w:b w:val="0"/>
        <w:i w:val="0"/>
        <w:strike w:val="0"/>
        <w:color w:val="000000"/>
        <w:sz w:val="24"/>
        <w:u w:color="000000" w:val="none"/>
      </w:rPr>
    </w:lvl>
    <w:lvl w:ilvl="3">
      <w:start w:val="1"/>
      <w:numFmt w:val="bullet"/>
      <w:lvlText w:val="•"/>
      <w:lvlJc w:val="left"/>
      <w:pPr>
        <w:ind w:firstLine="0" w:left="2520"/>
      </w:pPr>
      <w:rPr>
        <w:rFonts w:ascii="Arial" w:hAnsi="Arial"/>
        <w:b w:val="0"/>
        <w:i w:val="0"/>
        <w:strike w:val="0"/>
        <w:color w:val="000000"/>
        <w:sz w:val="24"/>
        <w:u w:color="000000" w:val="none"/>
      </w:rPr>
    </w:lvl>
    <w:lvl w:ilvl="4">
      <w:start w:val="1"/>
      <w:numFmt w:val="bullet"/>
      <w:lvlText w:val="o"/>
      <w:lvlJc w:val="left"/>
      <w:pPr>
        <w:ind w:firstLine="0" w:left="3240"/>
      </w:pPr>
      <w:rPr>
        <w:rFonts w:ascii="Segoe UI Symbol" w:hAnsi="Segoe UI Symbol"/>
        <w:b w:val="0"/>
        <w:i w:val="0"/>
        <w:strike w:val="0"/>
        <w:color w:val="000000"/>
        <w:sz w:val="24"/>
        <w:u w:color="000000" w:val="none"/>
      </w:rPr>
    </w:lvl>
    <w:lvl w:ilvl="5">
      <w:start w:val="1"/>
      <w:numFmt w:val="bullet"/>
      <w:lvlText w:val="▪"/>
      <w:lvlJc w:val="left"/>
      <w:pPr>
        <w:ind w:firstLine="0" w:left="3960"/>
      </w:pPr>
      <w:rPr>
        <w:rFonts w:ascii="Segoe UI Symbol" w:hAnsi="Segoe UI Symbol"/>
        <w:b w:val="0"/>
        <w:i w:val="0"/>
        <w:strike w:val="0"/>
        <w:color w:val="000000"/>
        <w:sz w:val="24"/>
        <w:u w:color="000000" w:val="none"/>
      </w:rPr>
    </w:lvl>
    <w:lvl w:ilvl="6">
      <w:start w:val="1"/>
      <w:numFmt w:val="bullet"/>
      <w:lvlText w:val="•"/>
      <w:lvlJc w:val="left"/>
      <w:pPr>
        <w:ind w:firstLine="0" w:left="4680"/>
      </w:pPr>
      <w:rPr>
        <w:rFonts w:ascii="Arial" w:hAnsi="Arial"/>
        <w:b w:val="0"/>
        <w:i w:val="0"/>
        <w:strike w:val="0"/>
        <w:color w:val="000000"/>
        <w:sz w:val="24"/>
        <w:u w:color="000000" w:val="none"/>
      </w:rPr>
    </w:lvl>
    <w:lvl w:ilvl="7">
      <w:start w:val="1"/>
      <w:numFmt w:val="bullet"/>
      <w:lvlText w:val="o"/>
      <w:lvlJc w:val="left"/>
      <w:pPr>
        <w:ind w:firstLine="0" w:left="5400"/>
      </w:pPr>
      <w:rPr>
        <w:rFonts w:ascii="Segoe UI Symbol" w:hAnsi="Segoe UI Symbol"/>
        <w:b w:val="0"/>
        <w:i w:val="0"/>
        <w:strike w:val="0"/>
        <w:color w:val="000000"/>
        <w:sz w:val="24"/>
        <w:u w:color="000000" w:val="none"/>
      </w:rPr>
    </w:lvl>
    <w:lvl w:ilvl="8">
      <w:start w:val="1"/>
      <w:numFmt w:val="bullet"/>
      <w:lvlText w:val="▪"/>
      <w:lvlJc w:val="left"/>
      <w:pPr>
        <w:ind w:firstLine="0" w:left="6120"/>
      </w:pPr>
      <w:rPr>
        <w:rFonts w:ascii="Segoe UI Symbol" w:hAnsi="Segoe UI Symbol"/>
        <w:b w:val="0"/>
        <w:i w:val="0"/>
        <w:strike w:val="0"/>
        <w:color w:val="000000"/>
        <w:sz w:val="24"/>
        <w:u w:color="000000" w:val="none"/>
      </w:rPr>
    </w:lvl>
  </w:abstractNum>
  <w:abstractNum w:abstractNumId="2">
    <w:lvl w:ilvl="0">
      <w:start w:val="1"/>
      <w:numFmt w:val="bullet"/>
      <w:lvlText w:val="-"/>
      <w:lvlJc w:val="left"/>
      <w:pPr>
        <w:ind w:firstLine="0" w:left="953"/>
      </w:pPr>
      <w:rPr>
        <w:rFonts w:ascii="Times New Roman" w:hAnsi="Times New Roman"/>
        <w:b w:val="0"/>
        <w:i w:val="0"/>
        <w:strike w:val="0"/>
        <w:color w:val="000000"/>
        <w:sz w:val="22"/>
        <w:u w:color="000000" w:val="none"/>
      </w:rPr>
    </w:lvl>
    <w:lvl w:ilvl="1">
      <w:start w:val="1"/>
      <w:numFmt w:val="bullet"/>
      <w:lvlText w:val="o"/>
      <w:lvlJc w:val="left"/>
      <w:pPr>
        <w:ind w:firstLine="0" w:left="1080"/>
      </w:pPr>
      <w:rPr>
        <w:rFonts w:ascii="Times New Roman" w:hAnsi="Times New Roman"/>
        <w:b w:val="0"/>
        <w:i w:val="0"/>
        <w:strike w:val="0"/>
        <w:color w:val="000000"/>
        <w:sz w:val="22"/>
        <w:u w:color="000000" w:val="none"/>
      </w:rPr>
    </w:lvl>
    <w:lvl w:ilvl="2">
      <w:start w:val="1"/>
      <w:numFmt w:val="bullet"/>
      <w:lvlText w:val="▪"/>
      <w:lvlJc w:val="left"/>
      <w:pPr>
        <w:ind w:firstLine="0" w:left="1800"/>
      </w:pPr>
      <w:rPr>
        <w:rFonts w:ascii="Times New Roman" w:hAnsi="Times New Roman"/>
        <w:b w:val="0"/>
        <w:i w:val="0"/>
        <w:strike w:val="0"/>
        <w:color w:val="000000"/>
        <w:sz w:val="22"/>
        <w:u w:color="000000" w:val="none"/>
      </w:rPr>
    </w:lvl>
    <w:lvl w:ilvl="3">
      <w:start w:val="1"/>
      <w:numFmt w:val="bullet"/>
      <w:lvlText w:val="•"/>
      <w:lvlJc w:val="left"/>
      <w:pPr>
        <w:ind w:firstLine="0" w:left="2520"/>
      </w:pPr>
      <w:rPr>
        <w:rFonts w:ascii="Times New Roman" w:hAnsi="Times New Roman"/>
        <w:b w:val="0"/>
        <w:i w:val="0"/>
        <w:strike w:val="0"/>
        <w:color w:val="000000"/>
        <w:sz w:val="22"/>
        <w:u w:color="000000" w:val="none"/>
      </w:rPr>
    </w:lvl>
    <w:lvl w:ilvl="4">
      <w:start w:val="1"/>
      <w:numFmt w:val="bullet"/>
      <w:lvlText w:val="o"/>
      <w:lvlJc w:val="left"/>
      <w:pPr>
        <w:ind w:firstLine="0" w:left="3240"/>
      </w:pPr>
      <w:rPr>
        <w:rFonts w:ascii="Times New Roman" w:hAnsi="Times New Roman"/>
        <w:b w:val="0"/>
        <w:i w:val="0"/>
        <w:strike w:val="0"/>
        <w:color w:val="000000"/>
        <w:sz w:val="22"/>
        <w:u w:color="000000" w:val="none"/>
      </w:rPr>
    </w:lvl>
    <w:lvl w:ilvl="5">
      <w:start w:val="1"/>
      <w:numFmt w:val="bullet"/>
      <w:lvlText w:val="▪"/>
      <w:lvlJc w:val="left"/>
      <w:pPr>
        <w:ind w:firstLine="0" w:left="3960"/>
      </w:pPr>
      <w:rPr>
        <w:rFonts w:ascii="Times New Roman" w:hAnsi="Times New Roman"/>
        <w:b w:val="0"/>
        <w:i w:val="0"/>
        <w:strike w:val="0"/>
        <w:color w:val="000000"/>
        <w:sz w:val="22"/>
        <w:u w:color="000000" w:val="none"/>
      </w:rPr>
    </w:lvl>
    <w:lvl w:ilvl="6">
      <w:start w:val="1"/>
      <w:numFmt w:val="bullet"/>
      <w:lvlText w:val="•"/>
      <w:lvlJc w:val="left"/>
      <w:pPr>
        <w:ind w:firstLine="0" w:left="4680"/>
      </w:pPr>
      <w:rPr>
        <w:rFonts w:ascii="Times New Roman" w:hAnsi="Times New Roman"/>
        <w:b w:val="0"/>
        <w:i w:val="0"/>
        <w:strike w:val="0"/>
        <w:color w:val="000000"/>
        <w:sz w:val="22"/>
        <w:u w:color="000000" w:val="none"/>
      </w:rPr>
    </w:lvl>
    <w:lvl w:ilvl="7">
      <w:start w:val="1"/>
      <w:numFmt w:val="bullet"/>
      <w:lvlText w:val="o"/>
      <w:lvlJc w:val="left"/>
      <w:pPr>
        <w:ind w:firstLine="0" w:left="5400"/>
      </w:pPr>
      <w:rPr>
        <w:rFonts w:ascii="Times New Roman" w:hAnsi="Times New Roman"/>
        <w:b w:val="0"/>
        <w:i w:val="0"/>
        <w:strike w:val="0"/>
        <w:color w:val="000000"/>
        <w:sz w:val="22"/>
        <w:u w:color="000000" w:val="none"/>
      </w:rPr>
    </w:lvl>
    <w:lvl w:ilvl="8">
      <w:start w:val="1"/>
      <w:numFmt w:val="bullet"/>
      <w:lvlText w:val="▪"/>
      <w:lvlJc w:val="left"/>
      <w:pPr>
        <w:ind w:firstLine="0" w:left="6120"/>
      </w:pPr>
      <w:rPr>
        <w:rFonts w:ascii="Times New Roman" w:hAnsi="Times New Roman"/>
        <w:b w:val="0"/>
        <w:i w:val="0"/>
        <w:strike w:val="0"/>
        <w:color w:val="000000"/>
        <w:sz w:val="22"/>
        <w:u w:color="000000"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Balloon Text"/>
    <w:basedOn w:val="Style_7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7_ch"/>
    <w:link w:val="Style_9"/>
    <w:rPr>
      <w:rFonts w:ascii="Tahoma" w:hAnsi="Tahoma"/>
      <w:sz w:val="16"/>
    </w:rPr>
  </w:style>
  <w:style w:styleId="Style_6" w:type="paragraph">
    <w:name w:val="Normal (Web)"/>
    <w:basedOn w:val="Style_7"/>
    <w:link w:val="Style_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_ch" w:type="character">
    <w:name w:val="Normal (Web)"/>
    <w:basedOn w:val="Style_7_ch"/>
    <w:link w:val="Style_6"/>
    <w:rPr>
      <w:rFonts w:ascii="Times New Roman" w:hAnsi="Times New Roman"/>
      <w:sz w:val="24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List Paragraph"/>
    <w:basedOn w:val="Style_7"/>
    <w:link w:val="Style_15_ch"/>
    <w:pPr>
      <w:ind w:firstLine="0" w:left="720"/>
      <w:contextualSpacing w:val="1"/>
    </w:pPr>
  </w:style>
  <w:style w:styleId="Style_15_ch" w:type="character">
    <w:name w:val="List Paragraph"/>
    <w:basedOn w:val="Style_7_ch"/>
    <w:link w:val="Style_15"/>
  </w:style>
  <w:style w:styleId="Style_16" w:type="paragraph">
    <w:name w:val="toc 3"/>
    <w:next w:val="Style_7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7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basedOn w:val="Style_7"/>
    <w:link w:val="Style_18_ch"/>
    <w:uiPriority w:val="9"/>
    <w:qFormat/>
    <w:pPr>
      <w:widowControl w:val="0"/>
      <w:spacing w:after="0" w:line="240" w:lineRule="auto"/>
      <w:ind w:hanging="237" w:left="144"/>
      <w:jc w:val="both"/>
      <w:outlineLvl w:val="0"/>
    </w:pPr>
    <w:rPr>
      <w:rFonts w:ascii="Times New Roman" w:hAnsi="Times New Roman"/>
      <w:sz w:val="29"/>
    </w:rPr>
  </w:style>
  <w:style w:styleId="Style_18_ch" w:type="character">
    <w:name w:val="heading 1"/>
    <w:basedOn w:val="Style_7_ch"/>
    <w:link w:val="Style_18"/>
    <w:rPr>
      <w:rFonts w:ascii="Times New Roman" w:hAnsi="Times New Roman"/>
      <w:sz w:val="29"/>
    </w:rPr>
  </w:style>
  <w:style w:styleId="Style_1" w:type="paragraph">
    <w:name w:val="Hyperlink"/>
    <w:link w:val="Style_1_ch"/>
    <w:rPr>
      <w:rFonts w:ascii="Times New Roman" w:hAnsi="Times New Roman"/>
      <w:color w:val="0000FF"/>
      <w:u w:val="single"/>
    </w:rPr>
  </w:style>
  <w:style w:styleId="Style_1_ch" w:type="character">
    <w:name w:val="Hyperlink"/>
    <w:link w:val="Style_1"/>
    <w:rPr>
      <w:rFonts w:ascii="Times New Roman" w:hAnsi="Times New Roman"/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7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able Paragraph"/>
    <w:basedOn w:val="Style_7"/>
    <w:link w:val="Style_22_ch"/>
    <w:pPr>
      <w:widowControl w:val="0"/>
      <w:spacing w:after="0" w:line="240" w:lineRule="auto"/>
      <w:ind/>
    </w:pPr>
    <w:rPr>
      <w:rFonts w:ascii="Times New Roman" w:hAnsi="Times New Roman"/>
    </w:rPr>
  </w:style>
  <w:style w:styleId="Style_22_ch" w:type="character">
    <w:name w:val="Table Paragraph"/>
    <w:basedOn w:val="Style_7_ch"/>
    <w:link w:val="Style_22"/>
    <w:rPr>
      <w:rFonts w:ascii="Times New Roman" w:hAnsi="Times New Roman"/>
    </w:rPr>
  </w:style>
  <w:style w:styleId="Style_23" w:type="paragraph">
    <w:name w:val="toc 9"/>
    <w:next w:val="Style_7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header"/>
    <w:basedOn w:val="Style_7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4_ch" w:type="character">
    <w:name w:val="header"/>
    <w:basedOn w:val="Style_7_ch"/>
    <w:link w:val="Style_24"/>
  </w:style>
  <w:style w:styleId="Style_25" w:type="paragraph">
    <w:name w:val="toc 8"/>
    <w:next w:val="Style_7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4" w:type="paragraph">
    <w:name w:val="Body Text"/>
    <w:basedOn w:val="Style_7"/>
    <w:link w:val="Style_4_ch"/>
    <w:pPr>
      <w:widowControl w:val="0"/>
      <w:spacing w:after="0" w:line="240" w:lineRule="auto"/>
      <w:ind/>
    </w:pPr>
    <w:rPr>
      <w:rFonts w:ascii="Times New Roman" w:hAnsi="Times New Roman"/>
      <w:sz w:val="28"/>
    </w:rPr>
  </w:style>
  <w:style w:styleId="Style_4_ch" w:type="character">
    <w:name w:val="Body Text"/>
    <w:basedOn w:val="Style_7_ch"/>
    <w:link w:val="Style_4"/>
    <w:rPr>
      <w:rFonts w:ascii="Times New Roman" w:hAnsi="Times New Roman"/>
      <w:sz w:val="28"/>
    </w:rPr>
  </w:style>
  <w:style w:styleId="Style_26" w:type="paragraph">
    <w:name w:val="toc 5"/>
    <w:next w:val="Style_7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7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7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7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" w:type="paragraph">
    <w:name w:val="heading 2"/>
    <w:basedOn w:val="Style_7"/>
    <w:next w:val="Style_7"/>
    <w:link w:val="Style_3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3_ch" w:type="character">
    <w:name w:val="heading 2"/>
    <w:basedOn w:val="Style_7_ch"/>
    <w:link w:val="Style_3"/>
    <w:rPr>
      <w:rFonts w:asciiTheme="majorAscii" w:hAnsiTheme="majorHAnsi"/>
      <w:b w:val="1"/>
      <w:color w:themeColor="accent1" w:val="4F81BD"/>
      <w:sz w:val="26"/>
    </w:rPr>
  </w:style>
  <w:style w:styleId="Style_30" w:type="paragraph">
    <w:name w:val="footer"/>
    <w:basedOn w:val="Style_7"/>
    <w:link w:val="Style_3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0_ch" w:type="character">
    <w:name w:val="footer"/>
    <w:basedOn w:val="Style_7_ch"/>
    <w:link w:val="Style_30"/>
  </w:style>
  <w:style w:styleId="Style_5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Normal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2023-04-20T08:40:27Z</dcterms:modified>
</cp:coreProperties>
</file>